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28" w:rsidRPr="00F327F9" w:rsidRDefault="00357528" w:rsidP="00357528">
      <w:pPr>
        <w:rPr>
          <w:color w:val="202020"/>
          <w:sz w:val="28"/>
          <w:szCs w:val="28"/>
          <w:shd w:val="clear" w:color="auto" w:fill="FFFFFF"/>
        </w:rPr>
      </w:pPr>
      <w:r w:rsidRPr="00F327F9">
        <w:rPr>
          <w:color w:val="202020"/>
          <w:sz w:val="28"/>
          <w:szCs w:val="28"/>
          <w:shd w:val="clear" w:color="auto" w:fill="FFFFFF"/>
        </w:rPr>
        <w:t>Перечень нормативных правовых актов Департамента внутренней политики</w:t>
      </w:r>
    </w:p>
    <w:p w:rsidR="00357528" w:rsidRDefault="00357528" w:rsidP="00357528">
      <w:pPr>
        <w:jc w:val="center"/>
        <w:rPr>
          <w:color w:val="202020"/>
          <w:sz w:val="28"/>
          <w:szCs w:val="28"/>
          <w:shd w:val="clear" w:color="auto" w:fill="FFFFFF"/>
        </w:rPr>
      </w:pPr>
      <w:r w:rsidRPr="00F327F9">
        <w:rPr>
          <w:color w:val="202020"/>
          <w:sz w:val="28"/>
          <w:szCs w:val="28"/>
          <w:shd w:val="clear" w:color="auto" w:fill="FFFFFF"/>
        </w:rPr>
        <w:t xml:space="preserve">Ивановской </w:t>
      </w:r>
      <w:r w:rsidR="00D264DB">
        <w:rPr>
          <w:color w:val="202020"/>
          <w:sz w:val="28"/>
          <w:szCs w:val="28"/>
          <w:shd w:val="clear" w:color="auto" w:fill="FFFFFF"/>
        </w:rPr>
        <w:t>области за 2024 – 2025</w:t>
      </w:r>
      <w:r w:rsidRPr="00F9368A">
        <w:rPr>
          <w:color w:val="202020"/>
          <w:sz w:val="28"/>
          <w:szCs w:val="28"/>
          <w:shd w:val="clear" w:color="auto" w:fill="FFFFFF"/>
        </w:rPr>
        <w:t xml:space="preserve"> г</w:t>
      </w:r>
      <w:r>
        <w:rPr>
          <w:color w:val="202020"/>
          <w:sz w:val="28"/>
          <w:szCs w:val="28"/>
          <w:shd w:val="clear" w:color="auto" w:fill="FFFFFF"/>
        </w:rPr>
        <w:t>оды</w:t>
      </w:r>
    </w:p>
    <w:p w:rsidR="00357528" w:rsidRDefault="00357528" w:rsidP="00357528">
      <w:pPr>
        <w:jc w:val="center"/>
        <w:rPr>
          <w:color w:val="202020"/>
          <w:sz w:val="28"/>
          <w:szCs w:val="28"/>
          <w:shd w:val="clear" w:color="auto" w:fill="FFFFFF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09"/>
        <w:gridCol w:w="1711"/>
        <w:gridCol w:w="3295"/>
      </w:tblGrid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center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№</w:t>
            </w:r>
          </w:p>
        </w:tc>
        <w:tc>
          <w:tcPr>
            <w:tcW w:w="4809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center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Наименование нормативного правового акта Департамента внутренней политики Ивановской области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center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Обоснование реализации предлагаемых решений, в том числе влияние на конкуренцию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center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Адрес размещения текста нормативного правового акта</w:t>
            </w: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B507E9" w:rsidRPr="00D264DB" w:rsidRDefault="00D264DB" w:rsidP="00B507E9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"http://publication.pravo.gov.ru/document/3701202401300001"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507E9" w:rsidRPr="00D264DB">
              <w:rPr>
                <w:rStyle w:val="a3"/>
                <w:sz w:val="24"/>
                <w:szCs w:val="24"/>
              </w:rPr>
              <w:t>Приказ Департамента внутренней п</w:t>
            </w:r>
            <w:r w:rsidRPr="00D264DB">
              <w:rPr>
                <w:rStyle w:val="a3"/>
                <w:sz w:val="24"/>
                <w:szCs w:val="24"/>
              </w:rPr>
              <w:t>олитики Ивановской области от 29</w:t>
            </w:r>
            <w:r w:rsidR="00B507E9" w:rsidRPr="00D264DB">
              <w:rPr>
                <w:rStyle w:val="a3"/>
                <w:sz w:val="24"/>
                <w:szCs w:val="24"/>
              </w:rPr>
              <w:t>.01.202</w:t>
            </w:r>
            <w:r w:rsidRPr="00D264DB">
              <w:rPr>
                <w:rStyle w:val="a3"/>
                <w:sz w:val="24"/>
                <w:szCs w:val="24"/>
              </w:rPr>
              <w:t>4 № 1</w:t>
            </w:r>
          </w:p>
          <w:p w:rsidR="00357528" w:rsidRPr="00907B7A" w:rsidRDefault="00B507E9" w:rsidP="00B507E9">
            <w:pPr>
              <w:jc w:val="both"/>
              <w:rPr>
                <w:sz w:val="24"/>
                <w:szCs w:val="24"/>
              </w:rPr>
            </w:pPr>
            <w:r w:rsidRPr="00D264DB">
              <w:rPr>
                <w:rStyle w:val="a3"/>
                <w:sz w:val="24"/>
                <w:szCs w:val="24"/>
              </w:rPr>
              <w:t>«</w:t>
            </w:r>
            <w:r w:rsidR="00D264DB" w:rsidRPr="00D264DB">
              <w:rPr>
                <w:rStyle w:val="a3"/>
                <w:sz w:val="24"/>
                <w:szCs w:val="24"/>
              </w:rPr>
              <w:t xml:space="preserve">О признании утратившим силу пункта 3 приказа Департамента внутренней политики Ивановской области от 11.12.2023 № 32 </w:t>
            </w:r>
            <w:r w:rsidR="00D264DB" w:rsidRPr="00D264DB">
              <w:rPr>
                <w:rStyle w:val="a3"/>
                <w:sz w:val="24"/>
                <w:szCs w:val="24"/>
              </w:rPr>
              <w:br/>
              <w:t>«О вне</w:t>
            </w:r>
            <w:r w:rsidR="00D264DB" w:rsidRPr="00D264DB">
              <w:rPr>
                <w:rStyle w:val="a3"/>
                <w:sz w:val="24"/>
                <w:szCs w:val="24"/>
              </w:rPr>
              <w:t>с</w:t>
            </w:r>
            <w:r w:rsidR="00D264DB" w:rsidRPr="00D264DB">
              <w:rPr>
                <w:rStyle w:val="a3"/>
                <w:sz w:val="24"/>
                <w:szCs w:val="24"/>
              </w:rPr>
              <w:t>ении изменений в некоторые приказы Департамента внутренней политики Ивановской области</w:t>
            </w:r>
            <w:r w:rsidRPr="00D264DB">
              <w:rPr>
                <w:rStyle w:val="a3"/>
                <w:sz w:val="24"/>
                <w:szCs w:val="24"/>
              </w:rPr>
              <w:t>»</w:t>
            </w:r>
            <w:r w:rsidR="00D264DB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31E07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5" w:history="1">
              <w:r w:rsidRPr="00831E0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D264DB">
              <w:rPr>
                <w:sz w:val="24"/>
                <w:szCs w:val="24"/>
              </w:rPr>
              <w:t>, 30.01.2024</w:t>
            </w:r>
            <w:r w:rsidRPr="00831E07">
              <w:rPr>
                <w:sz w:val="24"/>
                <w:szCs w:val="24"/>
              </w:rPr>
              <w:t xml:space="preserve">, СПС «Консультант Плюс» </w:t>
            </w:r>
          </w:p>
          <w:p w:rsidR="00357528" w:rsidRPr="00907B7A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B507E9" w:rsidRPr="000C1350" w:rsidRDefault="000C1350" w:rsidP="00B507E9">
            <w:pPr>
              <w:rPr>
                <w:rStyle w:val="a3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bdr w:val="none" w:sz="0" w:space="0" w:color="auto" w:frame="1"/>
              </w:rPr>
              <w:fldChar w:fldCharType="begin"/>
            </w:r>
            <w:r>
              <w:rPr>
                <w:sz w:val="24"/>
                <w:szCs w:val="24"/>
                <w:bdr w:val="none" w:sz="0" w:space="0" w:color="auto" w:frame="1"/>
              </w:rPr>
              <w:instrText xml:space="preserve"> HYPERLINK "http://publication.pravo.gov.ru/document/3701202402160001" </w:instrText>
            </w:r>
            <w:r>
              <w:rPr>
                <w:sz w:val="24"/>
                <w:szCs w:val="24"/>
                <w:bdr w:val="none" w:sz="0" w:space="0" w:color="auto" w:frame="1"/>
              </w:rPr>
            </w:r>
            <w:r>
              <w:rPr>
                <w:sz w:val="24"/>
                <w:szCs w:val="24"/>
                <w:bdr w:val="none" w:sz="0" w:space="0" w:color="auto" w:frame="1"/>
              </w:rPr>
              <w:fldChar w:fldCharType="separate"/>
            </w:r>
            <w:r w:rsidR="00B507E9" w:rsidRPr="000C1350">
              <w:rPr>
                <w:rStyle w:val="a3"/>
                <w:sz w:val="24"/>
                <w:szCs w:val="24"/>
                <w:bdr w:val="none" w:sz="0" w:space="0" w:color="auto" w:frame="1"/>
              </w:rPr>
              <w:t xml:space="preserve">Приказ Департамента внутренней политики Ивановской </w:t>
            </w:r>
            <w:r w:rsidRPr="000C1350">
              <w:rPr>
                <w:rStyle w:val="a3"/>
                <w:sz w:val="24"/>
                <w:szCs w:val="24"/>
                <w:bdr w:val="none" w:sz="0" w:space="0" w:color="auto" w:frame="1"/>
              </w:rPr>
              <w:t>области от 14.02.2024 № 2</w:t>
            </w:r>
          </w:p>
          <w:p w:rsidR="00357528" w:rsidRPr="007700DD" w:rsidRDefault="00B507E9" w:rsidP="00B507E9">
            <w:pPr>
              <w:jc w:val="both"/>
              <w:rPr>
                <w:sz w:val="24"/>
                <w:szCs w:val="24"/>
                <w:bdr w:val="none" w:sz="0" w:space="0" w:color="auto" w:frame="1"/>
              </w:rPr>
            </w:pPr>
            <w:r w:rsidRPr="000C1350">
              <w:rPr>
                <w:rStyle w:val="a3"/>
                <w:sz w:val="24"/>
                <w:szCs w:val="24"/>
                <w:bdr w:val="none" w:sz="0" w:space="0" w:color="auto" w:frame="1"/>
              </w:rPr>
              <w:t>«</w:t>
            </w:r>
            <w:r w:rsidR="000C1350" w:rsidRPr="000C1350">
              <w:rPr>
                <w:rStyle w:val="a3"/>
                <w:sz w:val="24"/>
                <w:szCs w:val="24"/>
                <w:bdr w:val="none" w:sz="0" w:space="0" w:color="auto" w:frame="1"/>
              </w:rPr>
              <w:t xml:space="preserve">О внесении изменения в приказ Департамента внутренней политики Ивановской области от 25.01.2023 № 1 </w:t>
            </w:r>
            <w:r w:rsidR="000C1350" w:rsidRPr="000C1350">
              <w:rPr>
                <w:rStyle w:val="a3"/>
                <w:sz w:val="24"/>
                <w:szCs w:val="24"/>
                <w:bdr w:val="none" w:sz="0" w:space="0" w:color="auto" w:frame="1"/>
              </w:rPr>
              <w:br/>
              <w:t>«Об утверждении Положения о выплате надбавок, премий, материальной помощи и иных выплат государственным гражданским служащим Ивановской области, замещающим должности государственной гражданской службы Ивановской области в Департаменте внутренней политики Ивановской области</w:t>
            </w:r>
            <w:r w:rsidRPr="000C1350">
              <w:rPr>
                <w:rStyle w:val="a3"/>
                <w:sz w:val="24"/>
                <w:szCs w:val="24"/>
                <w:bdr w:val="none" w:sz="0" w:space="0" w:color="auto" w:frame="1"/>
              </w:rPr>
              <w:t>»</w:t>
            </w:r>
            <w:r w:rsidR="000C1350">
              <w:rPr>
                <w:sz w:val="24"/>
                <w:szCs w:val="24"/>
                <w:bdr w:val="none" w:sz="0" w:space="0" w:color="auto" w:frame="1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31E07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6" w:history="1">
              <w:r w:rsidRPr="00831E0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0C1350">
              <w:rPr>
                <w:sz w:val="24"/>
                <w:szCs w:val="24"/>
              </w:rPr>
              <w:t>, 16.02.2024</w:t>
            </w:r>
            <w:r w:rsidRPr="00831E07">
              <w:rPr>
                <w:sz w:val="24"/>
                <w:szCs w:val="24"/>
              </w:rPr>
              <w:t xml:space="preserve">, СПС «Консультант Плюс» </w:t>
            </w:r>
          </w:p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BF039D" w:rsidRPr="00E53FF9" w:rsidRDefault="00E53FF9" w:rsidP="00BF039D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"http://publication.pravo.gov.ru/document/3701202404120002"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F039D" w:rsidRPr="00E53FF9">
              <w:rPr>
                <w:rStyle w:val="a3"/>
                <w:sz w:val="24"/>
                <w:szCs w:val="24"/>
              </w:rPr>
              <w:t>Приказ Департамента внутренней политики Иванов</w:t>
            </w:r>
            <w:r w:rsidR="00075090" w:rsidRPr="00E53FF9">
              <w:rPr>
                <w:rStyle w:val="a3"/>
                <w:sz w:val="24"/>
                <w:szCs w:val="24"/>
              </w:rPr>
              <w:t>ской области от 10.04.2024 № 3</w:t>
            </w:r>
          </w:p>
          <w:p w:rsidR="00357528" w:rsidRPr="00907B7A" w:rsidRDefault="00BF039D" w:rsidP="00BF039D">
            <w:pPr>
              <w:jc w:val="both"/>
              <w:rPr>
                <w:sz w:val="24"/>
                <w:szCs w:val="24"/>
              </w:rPr>
            </w:pPr>
            <w:r w:rsidRPr="00E53FF9">
              <w:rPr>
                <w:rStyle w:val="a3"/>
                <w:sz w:val="24"/>
                <w:szCs w:val="24"/>
              </w:rPr>
              <w:t>«</w:t>
            </w:r>
            <w:r w:rsidR="00E53FF9" w:rsidRPr="00E53FF9">
              <w:rPr>
                <w:rStyle w:val="a3"/>
                <w:sz w:val="24"/>
                <w:szCs w:val="24"/>
              </w:rPr>
              <w:t>О признании утратившими силу некоторых приказов Департамента внутренней по</w:t>
            </w:r>
            <w:r w:rsidR="00E53FF9" w:rsidRPr="00E53FF9">
              <w:rPr>
                <w:rStyle w:val="a3"/>
                <w:sz w:val="24"/>
                <w:szCs w:val="24"/>
              </w:rPr>
              <w:t>л</w:t>
            </w:r>
            <w:r w:rsidR="00E53FF9" w:rsidRPr="00E53FF9">
              <w:rPr>
                <w:rStyle w:val="a3"/>
                <w:sz w:val="24"/>
                <w:szCs w:val="24"/>
              </w:rPr>
              <w:t>итики Ивановской области</w:t>
            </w:r>
            <w:r w:rsidRPr="00E53FF9">
              <w:rPr>
                <w:rStyle w:val="a3"/>
                <w:sz w:val="24"/>
                <w:szCs w:val="24"/>
              </w:rPr>
              <w:t>»</w:t>
            </w:r>
            <w:r w:rsidR="00E53FF9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31E07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7" w:history="1">
              <w:r w:rsidRPr="00831E0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E53FF9">
              <w:rPr>
                <w:sz w:val="24"/>
                <w:szCs w:val="24"/>
              </w:rPr>
              <w:t>, 12.04.2024</w:t>
            </w:r>
            <w:r w:rsidRPr="00831E07">
              <w:rPr>
                <w:sz w:val="24"/>
                <w:szCs w:val="24"/>
              </w:rPr>
              <w:t xml:space="preserve">, СПС «Консультант Плюс» </w:t>
            </w:r>
          </w:p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B2073A" w:rsidRPr="00F61C73" w:rsidRDefault="00F61C73" w:rsidP="00B2073A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"http://publication.pravo.gov.ru/document/3701202404120001"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2073A" w:rsidRPr="00F61C73">
              <w:rPr>
                <w:rStyle w:val="a3"/>
                <w:sz w:val="24"/>
                <w:szCs w:val="24"/>
              </w:rPr>
              <w:t>Приказ Департамента внутренней по</w:t>
            </w:r>
            <w:r w:rsidRPr="00F61C73">
              <w:rPr>
                <w:rStyle w:val="a3"/>
                <w:sz w:val="24"/>
                <w:szCs w:val="24"/>
              </w:rPr>
              <w:t>литики Ивановской области от 10.04.2024 № 4</w:t>
            </w:r>
          </w:p>
          <w:p w:rsidR="00357528" w:rsidRPr="00907B7A" w:rsidRDefault="00F61C73" w:rsidP="00B2073A">
            <w:pPr>
              <w:jc w:val="both"/>
              <w:rPr>
                <w:sz w:val="24"/>
                <w:szCs w:val="24"/>
              </w:rPr>
            </w:pPr>
            <w:r w:rsidRPr="00F61C73">
              <w:rPr>
                <w:rStyle w:val="a3"/>
                <w:sz w:val="24"/>
                <w:szCs w:val="24"/>
              </w:rPr>
              <w:t>«Об утверждении Положения об осуществлении ведомственного контроля за соблюдением трудового законодательства и иных нормативн</w:t>
            </w:r>
            <w:r w:rsidRPr="00F61C73">
              <w:rPr>
                <w:rStyle w:val="a3"/>
                <w:sz w:val="24"/>
                <w:szCs w:val="24"/>
              </w:rPr>
              <w:t>ы</w:t>
            </w:r>
            <w:r w:rsidRPr="00F61C73">
              <w:rPr>
                <w:rStyle w:val="a3"/>
                <w:sz w:val="24"/>
                <w:szCs w:val="24"/>
              </w:rPr>
              <w:t>х правовых актов, содержащих нормы трудового права, в подведомственных Департаменту внутренней политики Ивановской области государственных учреждениях Ивановской области»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31E07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8" w:history="1">
              <w:r w:rsidRPr="00831E0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F61C73">
              <w:rPr>
                <w:sz w:val="24"/>
                <w:szCs w:val="24"/>
              </w:rPr>
              <w:t>, 12</w:t>
            </w:r>
            <w:r w:rsidRPr="00831E07">
              <w:rPr>
                <w:sz w:val="24"/>
                <w:szCs w:val="24"/>
              </w:rPr>
              <w:t>.0</w:t>
            </w:r>
            <w:r w:rsidR="00F61C73">
              <w:rPr>
                <w:sz w:val="24"/>
                <w:szCs w:val="24"/>
              </w:rPr>
              <w:t>4.2024</w:t>
            </w:r>
            <w:r w:rsidRPr="00831E07">
              <w:rPr>
                <w:sz w:val="24"/>
                <w:szCs w:val="24"/>
              </w:rPr>
              <w:t xml:space="preserve">, СПС «Консультант Плюс» </w:t>
            </w:r>
          </w:p>
          <w:p w:rsidR="00357528" w:rsidRPr="00907B7A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C93F92" w:rsidRPr="00F61C73" w:rsidRDefault="00F61C73" w:rsidP="00C93F92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"http://publication.pravo.gov.ru/document/3701202409130001"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93F92" w:rsidRPr="00F61C73">
              <w:rPr>
                <w:rStyle w:val="a3"/>
                <w:sz w:val="24"/>
                <w:szCs w:val="24"/>
              </w:rPr>
              <w:t>Приказ Департамента внутренней п</w:t>
            </w:r>
            <w:r w:rsidRPr="00F61C73">
              <w:rPr>
                <w:rStyle w:val="a3"/>
                <w:sz w:val="24"/>
                <w:szCs w:val="24"/>
              </w:rPr>
              <w:t>олитики Ивановской области от 12.09.2024 № 5</w:t>
            </w:r>
          </w:p>
          <w:p w:rsidR="00357528" w:rsidRPr="001447A7" w:rsidRDefault="00C93F92" w:rsidP="00C93F92">
            <w:pPr>
              <w:jc w:val="both"/>
              <w:rPr>
                <w:sz w:val="24"/>
                <w:szCs w:val="24"/>
              </w:rPr>
            </w:pPr>
            <w:r w:rsidRPr="00F61C73">
              <w:rPr>
                <w:rStyle w:val="a3"/>
                <w:sz w:val="24"/>
                <w:szCs w:val="24"/>
              </w:rPr>
              <w:t>«</w:t>
            </w:r>
            <w:r w:rsidR="00F61C73" w:rsidRPr="00F61C73">
              <w:rPr>
                <w:rStyle w:val="a3"/>
                <w:sz w:val="24"/>
                <w:szCs w:val="24"/>
              </w:rPr>
              <w:t xml:space="preserve">О внесении изменения в приказ Департамента внутренней политики </w:t>
            </w:r>
            <w:r w:rsidR="00F61C73" w:rsidRPr="00F61C73">
              <w:rPr>
                <w:rStyle w:val="a3"/>
                <w:sz w:val="24"/>
                <w:szCs w:val="24"/>
              </w:rPr>
              <w:lastRenderedPageBreak/>
              <w:t>Ивановской области от 09.01.2019 № 1 «Об утверждении Порядка получения государственными гражданскими служащими Ивановской области, для которых представи</w:t>
            </w:r>
            <w:r w:rsidR="00F61C73" w:rsidRPr="00F61C73">
              <w:rPr>
                <w:rStyle w:val="a3"/>
                <w:sz w:val="24"/>
                <w:szCs w:val="24"/>
              </w:rPr>
              <w:t>т</w:t>
            </w:r>
            <w:r w:rsidR="00F61C73" w:rsidRPr="00F61C73">
              <w:rPr>
                <w:rStyle w:val="a3"/>
                <w:sz w:val="24"/>
                <w:szCs w:val="24"/>
              </w:rPr>
              <w:t>елем нанимателя является руководитель Департамента внутренней политики Ивановской области, разрешения представителя нанимателя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      </w:r>
            <w:r w:rsidRPr="00F61C73">
              <w:rPr>
                <w:rStyle w:val="a3"/>
                <w:sz w:val="24"/>
                <w:szCs w:val="24"/>
              </w:rPr>
              <w:t>»</w:t>
            </w:r>
            <w:r w:rsidR="00F61C7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1447A7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1447A7">
              <w:rPr>
                <w:sz w:val="24"/>
                <w:szCs w:val="24"/>
              </w:rPr>
              <w:lastRenderedPageBreak/>
              <w:t xml:space="preserve">В рамках полномочий Департамента. Влияние на </w:t>
            </w:r>
            <w:r w:rsidRPr="001447A7">
              <w:rPr>
                <w:sz w:val="24"/>
                <w:szCs w:val="24"/>
              </w:rPr>
              <w:lastRenderedPageBreak/>
              <w:t>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1447A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1447A7">
              <w:rPr>
                <w:sz w:val="24"/>
                <w:szCs w:val="24"/>
              </w:rPr>
              <w:lastRenderedPageBreak/>
              <w:t xml:space="preserve">Официальный интернет-портал правовой информации </w:t>
            </w:r>
            <w:hyperlink r:id="rId9" w:history="1">
              <w:r w:rsidRPr="001447A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F61C73">
              <w:rPr>
                <w:sz w:val="24"/>
                <w:szCs w:val="24"/>
              </w:rPr>
              <w:t xml:space="preserve">, </w:t>
            </w:r>
            <w:r w:rsidR="00F61C73">
              <w:rPr>
                <w:sz w:val="24"/>
                <w:szCs w:val="24"/>
              </w:rPr>
              <w:lastRenderedPageBreak/>
              <w:t>13.09.2024</w:t>
            </w:r>
            <w:r w:rsidRPr="001447A7">
              <w:rPr>
                <w:sz w:val="24"/>
                <w:szCs w:val="24"/>
              </w:rPr>
              <w:t xml:space="preserve">, СПС «Консультант Плюс» </w:t>
            </w:r>
          </w:p>
          <w:p w:rsidR="00357528" w:rsidRPr="001447A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C93F92" w:rsidRPr="00F61C73" w:rsidRDefault="00F61C73" w:rsidP="00C93F92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"http://publication.pravo.gov.ru/document/3701202409130002"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C93F92" w:rsidRPr="00F61C73">
              <w:rPr>
                <w:rStyle w:val="a3"/>
                <w:sz w:val="24"/>
                <w:szCs w:val="24"/>
              </w:rPr>
              <w:t>Приказ Департамента внутренней п</w:t>
            </w:r>
            <w:r w:rsidRPr="00F61C73">
              <w:rPr>
                <w:rStyle w:val="a3"/>
                <w:sz w:val="24"/>
                <w:szCs w:val="24"/>
              </w:rPr>
              <w:t>олитики Ивановской области от 13.09.2024 № 6</w:t>
            </w:r>
          </w:p>
          <w:p w:rsidR="00357528" w:rsidRPr="00907B7A" w:rsidRDefault="00C93F92" w:rsidP="00C93F92">
            <w:pPr>
              <w:jc w:val="both"/>
              <w:rPr>
                <w:sz w:val="24"/>
                <w:szCs w:val="24"/>
              </w:rPr>
            </w:pPr>
            <w:r w:rsidRPr="00F61C73">
              <w:rPr>
                <w:rStyle w:val="a3"/>
                <w:sz w:val="24"/>
                <w:szCs w:val="24"/>
              </w:rPr>
              <w:t>«</w:t>
            </w:r>
            <w:r w:rsidR="00F61C73" w:rsidRPr="00F61C73">
              <w:rPr>
                <w:rStyle w:val="a3"/>
                <w:sz w:val="24"/>
                <w:szCs w:val="24"/>
              </w:rPr>
              <w:t xml:space="preserve">О проведении конкурса проектов эмблемы (логотипа) </w:t>
            </w:r>
            <w:r w:rsidR="00F61C73" w:rsidRPr="00F61C73">
              <w:rPr>
                <w:rStyle w:val="a3"/>
                <w:sz w:val="24"/>
                <w:szCs w:val="24"/>
              </w:rPr>
              <w:t>с</w:t>
            </w:r>
            <w:r w:rsidR="00F61C73" w:rsidRPr="00F61C73">
              <w:rPr>
                <w:rStyle w:val="a3"/>
                <w:sz w:val="24"/>
                <w:szCs w:val="24"/>
              </w:rPr>
              <w:t>овета старшеклассников Ивановской области</w:t>
            </w:r>
            <w:r w:rsidRPr="00F61C73">
              <w:rPr>
                <w:rStyle w:val="a3"/>
                <w:sz w:val="24"/>
                <w:szCs w:val="24"/>
              </w:rPr>
              <w:t>»</w:t>
            </w:r>
            <w:r w:rsidR="00F61C73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31E07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10" w:history="1">
              <w:r w:rsidRPr="00831E0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F61C73">
              <w:rPr>
                <w:sz w:val="24"/>
                <w:szCs w:val="24"/>
              </w:rPr>
              <w:t>, 13.09.2024</w:t>
            </w:r>
            <w:r w:rsidRPr="00831E07">
              <w:rPr>
                <w:sz w:val="24"/>
                <w:szCs w:val="24"/>
              </w:rPr>
              <w:t xml:space="preserve">, СПС «Консультант Плюс» </w:t>
            </w:r>
          </w:p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57528" w:rsidRPr="007F3E54" w:rsidTr="00357528">
        <w:tc>
          <w:tcPr>
            <w:tcW w:w="534" w:type="dxa"/>
            <w:shd w:val="clear" w:color="auto" w:fill="auto"/>
            <w:vAlign w:val="center"/>
          </w:tcPr>
          <w:p w:rsidR="00357528" w:rsidRPr="007F3E54" w:rsidRDefault="00357528" w:rsidP="00357528">
            <w:pPr>
              <w:numPr>
                <w:ilvl w:val="0"/>
                <w:numId w:val="1"/>
              </w:numPr>
              <w:ind w:left="414" w:hanging="357"/>
              <w:contextualSpacing/>
              <w:rPr>
                <w:sz w:val="24"/>
                <w:szCs w:val="24"/>
              </w:rPr>
            </w:pPr>
          </w:p>
        </w:tc>
        <w:tc>
          <w:tcPr>
            <w:tcW w:w="4809" w:type="dxa"/>
            <w:shd w:val="clear" w:color="auto" w:fill="auto"/>
          </w:tcPr>
          <w:p w:rsidR="009D38F6" w:rsidRPr="0008274E" w:rsidRDefault="0008274E" w:rsidP="009D38F6">
            <w:pPr>
              <w:rPr>
                <w:rStyle w:val="a3"/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"http://publication.pravo.gov.ru/document/3701202411210001"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D38F6" w:rsidRPr="0008274E">
              <w:rPr>
                <w:rStyle w:val="a3"/>
                <w:sz w:val="24"/>
                <w:szCs w:val="24"/>
              </w:rPr>
              <w:t xml:space="preserve">Приказ Департамента внутренней политики Ивановской области от </w:t>
            </w:r>
            <w:r w:rsidR="00F61C73" w:rsidRPr="0008274E">
              <w:rPr>
                <w:rStyle w:val="a3"/>
                <w:sz w:val="24"/>
                <w:szCs w:val="24"/>
              </w:rPr>
              <w:t>19.11.2024 № 7</w:t>
            </w:r>
          </w:p>
          <w:p w:rsidR="00357528" w:rsidRPr="00907B7A" w:rsidRDefault="009D38F6" w:rsidP="009D38F6">
            <w:pPr>
              <w:jc w:val="both"/>
              <w:rPr>
                <w:sz w:val="24"/>
                <w:szCs w:val="24"/>
              </w:rPr>
            </w:pPr>
            <w:r w:rsidRPr="0008274E">
              <w:rPr>
                <w:rStyle w:val="a3"/>
                <w:sz w:val="24"/>
                <w:szCs w:val="24"/>
              </w:rPr>
              <w:t>«</w:t>
            </w:r>
            <w:r w:rsidR="00F61C73" w:rsidRPr="0008274E">
              <w:rPr>
                <w:rStyle w:val="a3"/>
                <w:sz w:val="24"/>
                <w:szCs w:val="24"/>
              </w:rPr>
              <w:t xml:space="preserve">О внесении изменений в приказ Департамента внутренней политики Ивановской области от 16.03.2017 № 83 </w:t>
            </w:r>
            <w:r w:rsidR="00F61C73" w:rsidRPr="0008274E">
              <w:rPr>
                <w:rStyle w:val="a3"/>
                <w:sz w:val="24"/>
                <w:szCs w:val="24"/>
              </w:rPr>
              <w:br/>
              <w:t>«О проведении конкурсов на замещение вакантных должностей государственной гражданской службы Ивановской области в Департаменте внутренней политики Ивановской области</w:t>
            </w:r>
            <w:r w:rsidRPr="0008274E">
              <w:rPr>
                <w:rStyle w:val="a3"/>
                <w:sz w:val="24"/>
                <w:szCs w:val="24"/>
              </w:rPr>
              <w:t>»</w:t>
            </w:r>
            <w:r w:rsidR="0008274E">
              <w:rPr>
                <w:sz w:val="24"/>
                <w:szCs w:val="24"/>
              </w:rPr>
              <w:fldChar w:fldCharType="end"/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357528" w:rsidRPr="007F3E54" w:rsidRDefault="00357528" w:rsidP="004A055F">
            <w:pPr>
              <w:contextualSpacing/>
              <w:jc w:val="both"/>
              <w:rPr>
                <w:sz w:val="24"/>
                <w:szCs w:val="24"/>
              </w:rPr>
            </w:pPr>
            <w:r w:rsidRPr="007F3E54">
              <w:rPr>
                <w:sz w:val="24"/>
                <w:szCs w:val="24"/>
              </w:rPr>
              <w:t>В рамках полномочий Департамента. Влияние на конкуренцию не оказывает.</w:t>
            </w:r>
          </w:p>
        </w:tc>
        <w:tc>
          <w:tcPr>
            <w:tcW w:w="3295" w:type="dxa"/>
            <w:shd w:val="clear" w:color="auto" w:fill="auto"/>
            <w:vAlign w:val="center"/>
          </w:tcPr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831E07">
              <w:rPr>
                <w:sz w:val="24"/>
                <w:szCs w:val="24"/>
              </w:rPr>
              <w:t xml:space="preserve">Официальный интернет-портал правовой информации </w:t>
            </w:r>
            <w:hyperlink r:id="rId11" w:history="1">
              <w:r w:rsidRPr="00831E07">
                <w:rPr>
                  <w:rStyle w:val="a3"/>
                  <w:sz w:val="24"/>
                  <w:szCs w:val="24"/>
                </w:rPr>
                <w:t>http://www.pravo.gov.ru</w:t>
              </w:r>
            </w:hyperlink>
            <w:r w:rsidR="0008274E">
              <w:rPr>
                <w:sz w:val="24"/>
                <w:szCs w:val="24"/>
              </w:rPr>
              <w:t>, 21.11.2024</w:t>
            </w:r>
            <w:r w:rsidRPr="00831E07">
              <w:rPr>
                <w:sz w:val="24"/>
                <w:szCs w:val="24"/>
              </w:rPr>
              <w:t xml:space="preserve">, СПС «Консультант Плюс» </w:t>
            </w:r>
          </w:p>
          <w:p w:rsidR="00357528" w:rsidRPr="00831E07" w:rsidRDefault="00357528" w:rsidP="004A055F">
            <w:p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C61575" w:rsidRDefault="00C61575">
      <w:bookmarkStart w:id="0" w:name="_GoBack"/>
      <w:bookmarkEnd w:id="0"/>
    </w:p>
    <w:sectPr w:rsidR="00C61575" w:rsidSect="00C61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1569F"/>
    <w:multiLevelType w:val="hybridMultilevel"/>
    <w:tmpl w:val="92C2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28"/>
    <w:rsid w:val="00075090"/>
    <w:rsid w:val="0008274E"/>
    <w:rsid w:val="000C1350"/>
    <w:rsid w:val="00122031"/>
    <w:rsid w:val="001621B3"/>
    <w:rsid w:val="00167CFA"/>
    <w:rsid w:val="002608A5"/>
    <w:rsid w:val="00280E84"/>
    <w:rsid w:val="00320133"/>
    <w:rsid w:val="00357528"/>
    <w:rsid w:val="003C6471"/>
    <w:rsid w:val="004A055F"/>
    <w:rsid w:val="005254ED"/>
    <w:rsid w:val="005D4DE5"/>
    <w:rsid w:val="006742F2"/>
    <w:rsid w:val="006D607B"/>
    <w:rsid w:val="007075A6"/>
    <w:rsid w:val="00753D50"/>
    <w:rsid w:val="007A40A1"/>
    <w:rsid w:val="007C3DCA"/>
    <w:rsid w:val="007E33ED"/>
    <w:rsid w:val="00830390"/>
    <w:rsid w:val="0093505C"/>
    <w:rsid w:val="009915C6"/>
    <w:rsid w:val="0099416F"/>
    <w:rsid w:val="009945E7"/>
    <w:rsid w:val="009D38F6"/>
    <w:rsid w:val="00A367D3"/>
    <w:rsid w:val="00A9043A"/>
    <w:rsid w:val="00AA7A83"/>
    <w:rsid w:val="00AE7D46"/>
    <w:rsid w:val="00B2073A"/>
    <w:rsid w:val="00B507E9"/>
    <w:rsid w:val="00B95BD8"/>
    <w:rsid w:val="00BF039D"/>
    <w:rsid w:val="00C11EF0"/>
    <w:rsid w:val="00C17399"/>
    <w:rsid w:val="00C52A55"/>
    <w:rsid w:val="00C61575"/>
    <w:rsid w:val="00C66AB6"/>
    <w:rsid w:val="00C935FB"/>
    <w:rsid w:val="00C93F92"/>
    <w:rsid w:val="00D264DB"/>
    <w:rsid w:val="00D41A97"/>
    <w:rsid w:val="00D64A07"/>
    <w:rsid w:val="00DE7694"/>
    <w:rsid w:val="00E53FF9"/>
    <w:rsid w:val="00F42C5A"/>
    <w:rsid w:val="00F61C73"/>
    <w:rsid w:val="00F9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3B098"/>
  <w15:docId w15:val="{1131B915-90BB-42C9-B4E6-BA2AFA485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752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57528"/>
    <w:rPr>
      <w:color w:val="800080" w:themeColor="followed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7075A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075A6"/>
  </w:style>
  <w:style w:type="character" w:customStyle="1" w:styleId="a7">
    <w:name w:val="Текст примечания Знак"/>
    <w:basedOn w:val="a0"/>
    <w:link w:val="a6"/>
    <w:uiPriority w:val="99"/>
    <w:semiHidden/>
    <w:rsid w:val="007075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75A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75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75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75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://www.pravo.gov.ru" TargetMode="External"/><Relationship Id="rId5" Type="http://schemas.openxmlformats.org/officeDocument/2006/relationships/hyperlink" Target="http://www.pravo.gov.ru" TargetMode="External"/><Relationship Id="rId10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М.А</dc:creator>
  <cp:keywords/>
  <dc:description/>
  <cp:lastModifiedBy>User</cp:lastModifiedBy>
  <cp:revision>6</cp:revision>
  <dcterms:created xsi:type="dcterms:W3CDTF">2025-01-22T08:04:00Z</dcterms:created>
  <dcterms:modified xsi:type="dcterms:W3CDTF">2025-01-22T08:26:00Z</dcterms:modified>
</cp:coreProperties>
</file>