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04" w:rsidRPr="00851A04" w:rsidRDefault="00851A0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к Порядку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предоставления некоммерческим организациям грантов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в форме субсидий на финансовое обеспечение реализации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мероприятий в сфере молодежной политики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на территории Ивановской области</w:t>
      </w: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8"/>
      <w:bookmarkEnd w:id="0"/>
      <w:r w:rsidRPr="00851A04">
        <w:rPr>
          <w:rFonts w:ascii="Times New Roman" w:hAnsi="Times New Roman" w:cs="Times New Roman"/>
          <w:sz w:val="24"/>
          <w:szCs w:val="24"/>
        </w:rPr>
        <w:t>ПЛАН</w:t>
      </w:r>
    </w:p>
    <w:p w:rsidR="00851A04" w:rsidRPr="00851A04" w:rsidRDefault="00851A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1A04">
        <w:rPr>
          <w:rFonts w:ascii="Times New Roman" w:hAnsi="Times New Roman" w:cs="Times New Roman"/>
          <w:sz w:val="24"/>
          <w:szCs w:val="24"/>
        </w:rPr>
        <w:t>по достижению результата предоставления субсидии</w:t>
      </w:r>
    </w:p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587"/>
        <w:gridCol w:w="992"/>
        <w:gridCol w:w="992"/>
        <w:gridCol w:w="1560"/>
        <w:gridCol w:w="2041"/>
      </w:tblGrid>
      <w:tr w:rsidR="00851A04" w:rsidRPr="00851A04">
        <w:tc>
          <w:tcPr>
            <w:tcW w:w="1871" w:type="dxa"/>
            <w:vMerge w:val="restart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587" w:type="dxa"/>
            <w:vMerge w:val="restart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Тип результата предоставления субсидии, контрольной точки</w:t>
            </w:r>
          </w:p>
        </w:tc>
        <w:tc>
          <w:tcPr>
            <w:tcW w:w="1984" w:type="dxa"/>
            <w:gridSpan w:val="2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0" w:type="dxa"/>
            <w:vMerge w:val="restart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субсидии, контрольной точки</w:t>
            </w:r>
          </w:p>
        </w:tc>
        <w:tc>
          <w:tcPr>
            <w:tcW w:w="2041" w:type="dxa"/>
            <w:vMerge w:val="restart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на текущий финансовый год</w:t>
            </w:r>
          </w:p>
        </w:tc>
      </w:tr>
      <w:tr w:rsidR="00851A04" w:rsidRPr="00851A04">
        <w:tc>
          <w:tcPr>
            <w:tcW w:w="1871" w:type="dxa"/>
            <w:vMerge/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4">
              <w:r w:rsidRPr="00851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vMerge/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Контрольная точка 1.1: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Контрольная точка 2.1: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c>
          <w:tcPr>
            <w:tcW w:w="187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04" w:rsidRPr="00851A04" w:rsidRDefault="00851A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814"/>
        <w:gridCol w:w="340"/>
        <w:gridCol w:w="3346"/>
      </w:tblGrid>
      <w:tr w:rsidR="00851A04" w:rsidRPr="00851A04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A04" w:rsidRPr="00851A04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851A04" w:rsidRPr="00851A04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20___ г.</w:t>
            </w:r>
          </w:p>
          <w:p w:rsidR="00851A04" w:rsidRPr="00851A04" w:rsidRDefault="00851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A0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51A04" w:rsidRPr="00851A04" w:rsidRDefault="00851A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851A04" w:rsidRPr="00851A04" w:rsidSect="0037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04"/>
    <w:rsid w:val="002C101D"/>
    <w:rsid w:val="004D6564"/>
    <w:rsid w:val="008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98F4-9122-4373-A0C0-D9874501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1A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1A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952EB5BF9CF1DBE54E6702E72E8BBAA7FBD02F9128329ED4AF3F2349978BBF337455528783703F1F81F3D328E3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Гизатуллин Руслан</dc:creator>
  <cp:keywords/>
  <dc:description/>
  <cp:lastModifiedBy>Гизатуллин Руслан</cp:lastModifiedBy>
  <cp:revision>3</cp:revision>
  <cp:lastPrinted>2023-08-17T09:30:00Z</cp:lastPrinted>
  <dcterms:created xsi:type="dcterms:W3CDTF">2023-08-17T09:28:00Z</dcterms:created>
  <dcterms:modified xsi:type="dcterms:W3CDTF">2023-08-24T09:14:00Z</dcterms:modified>
</cp:coreProperties>
</file>