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86" w:rsidRPr="00C0676D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val="ru-RU" w:eastAsia="ru-RU" w:bidi="ar-SA"/>
        </w:rPr>
        <w:drawing>
          <wp:inline distT="0" distB="0" distL="0" distR="0">
            <wp:extent cx="993775" cy="73977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86" w:rsidRPr="00C0676D" w:rsidRDefault="00B55586" w:rsidP="00B55586">
      <w:pPr>
        <w:spacing w:after="0" w:line="240" w:lineRule="auto"/>
        <w:jc w:val="center"/>
        <w:rPr>
          <w:rFonts w:ascii="Baltica" w:eastAsia="Times New Roman" w:hAnsi="Baltica" w:cs="Times New Roman"/>
          <w:b/>
          <w:color w:val="auto"/>
          <w:sz w:val="28"/>
          <w:szCs w:val="20"/>
          <w:lang w:val="ru-RU" w:eastAsia="ru-RU" w:bidi="ar-SA"/>
        </w:rPr>
      </w:pPr>
    </w:p>
    <w:p w:rsidR="00B55586" w:rsidRPr="00C0676D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  <w:t xml:space="preserve">ДЕПАРТАМЕНТ ВНУТРЕННЕЙ ПОЛИТИКИ </w:t>
      </w:r>
    </w:p>
    <w:p w:rsidR="00B55586" w:rsidRPr="00C0676D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  <w:t>ИВАНОВСКОЙ ОБЛАСТИ</w:t>
      </w:r>
    </w:p>
    <w:p w:rsidR="00B55586" w:rsidRPr="00C0676D" w:rsidRDefault="00B55586" w:rsidP="00B555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0"/>
          <w:lang w:val="ru-RU" w:eastAsia="ru-RU" w:bidi="ar-SA"/>
        </w:rPr>
      </w:pPr>
    </w:p>
    <w:p w:rsidR="00B55586" w:rsidRPr="00C0676D" w:rsidRDefault="00B55586" w:rsidP="00B5558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55586" w:rsidRPr="00C0676D" w:rsidTr="00B55586">
        <w:trPr>
          <w:cantSplit/>
        </w:trPr>
        <w:tc>
          <w:tcPr>
            <w:tcW w:w="9781" w:type="dxa"/>
          </w:tcPr>
          <w:p w:rsidR="00B55586" w:rsidRPr="00C0676D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</w:pPr>
            <w:r w:rsidRPr="00C0676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  <w:t>ПРИКАЗ</w:t>
            </w:r>
          </w:p>
          <w:p w:rsidR="00B55586" w:rsidRPr="00C0676D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</w:pPr>
          </w:p>
        </w:tc>
      </w:tr>
      <w:tr w:rsidR="00B55586" w:rsidRPr="00C0676D" w:rsidTr="00B55586">
        <w:trPr>
          <w:cantSplit/>
        </w:trPr>
        <w:tc>
          <w:tcPr>
            <w:tcW w:w="9781" w:type="dxa"/>
          </w:tcPr>
          <w:p w:rsidR="00B55586" w:rsidRPr="00C0676D" w:rsidRDefault="009F3DA2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</w:pPr>
            <w:r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от </w:t>
            </w:r>
            <w:r w:rsidR="00E568FA"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_______________</w:t>
            </w:r>
            <w:r w:rsidR="005D623A"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       </w:t>
            </w:r>
            <w:r w:rsidR="00B55586"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№</w:t>
            </w:r>
            <w:r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_____</w:t>
            </w:r>
          </w:p>
          <w:p w:rsidR="00B55586" w:rsidRPr="00C0676D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</w:pPr>
            <w:r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г. Иваново</w:t>
            </w:r>
          </w:p>
        </w:tc>
      </w:tr>
    </w:tbl>
    <w:p w:rsidR="00B55586" w:rsidRPr="00C0676D" w:rsidRDefault="00B55586" w:rsidP="00B5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val="ru-RU" w:eastAsia="ru-RU" w:bidi="ar-SA"/>
        </w:rPr>
      </w:pPr>
    </w:p>
    <w:p w:rsidR="00B55586" w:rsidRPr="00C0676D" w:rsidRDefault="002E4169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 проведении конкурса проектов эмблемы (логотипа) совета старшеклассников Ивановской области</w:t>
      </w: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="00E64A62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соответствии с 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постановлением Правительства Ивановской области </w:t>
      </w:r>
      <w:r w:rsidR="00BF44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 06.05.2013 № 150-п «Об утверждении Положения о Департаменте внутренней политики Ивановской области» в целях </w:t>
      </w:r>
      <w:r w:rsidR="00E64A62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поддержки, поощрения и развития активной молодежи Ивановской области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A25FD" w:rsidRPr="00C0676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 р и к а з </w:t>
      </w:r>
      <w:r w:rsidRPr="00C0676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ы в а ю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B55586" w:rsidRPr="00C0676D" w:rsidRDefault="00B55586" w:rsidP="00EA25FD">
      <w:pPr>
        <w:pStyle w:val="ab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Cs w:val="28"/>
          <w:lang w:val="ru-RU" w:eastAsia="ru-RU" w:bidi="ar-SA"/>
        </w:rPr>
      </w:pPr>
      <w:r w:rsidRPr="00C0676D">
        <w:rPr>
          <w:rFonts w:eastAsia="Times New Roman" w:cs="Times New Roman"/>
          <w:szCs w:val="28"/>
          <w:lang w:val="ru-RU" w:eastAsia="ru-RU" w:bidi="ar-SA"/>
        </w:rPr>
        <w:t xml:space="preserve">Утвердить Положение </w:t>
      </w:r>
      <w:r w:rsidR="00E64A62" w:rsidRPr="00C0676D">
        <w:rPr>
          <w:rFonts w:eastAsia="Times New Roman" w:cs="Times New Roman"/>
          <w:szCs w:val="28"/>
          <w:lang w:val="ru-RU" w:eastAsia="ru-RU" w:bidi="ar-SA"/>
        </w:rPr>
        <w:t xml:space="preserve">о </w:t>
      </w:r>
      <w:r w:rsidR="00EA25FD" w:rsidRPr="00C0676D">
        <w:rPr>
          <w:rFonts w:eastAsia="Times New Roman" w:cs="Times New Roman"/>
          <w:szCs w:val="28"/>
          <w:lang w:val="ru-RU" w:eastAsia="ru-RU" w:bidi="ar-SA"/>
        </w:rPr>
        <w:t>конкурсе проектов эмблемы (логотипа) совета старшеклассников Ивановской области</w:t>
      </w:r>
      <w:r w:rsidR="00A65BFA" w:rsidRPr="00C0676D">
        <w:rPr>
          <w:rFonts w:eastAsia="Times New Roman" w:cs="Times New Roman"/>
          <w:szCs w:val="28"/>
          <w:lang w:val="ru-RU" w:eastAsia="ru-RU" w:bidi="ar-SA"/>
        </w:rPr>
        <w:t xml:space="preserve"> (далее </w:t>
      </w:r>
      <w:r w:rsidR="00EA25FD" w:rsidRPr="00C0676D">
        <w:rPr>
          <w:rFonts w:eastAsia="Times New Roman" w:cs="Times New Roman"/>
          <w:szCs w:val="28"/>
          <w:lang w:val="ru-RU" w:eastAsia="ru-RU" w:bidi="ar-SA"/>
        </w:rPr>
        <w:t>–</w:t>
      </w:r>
      <w:r w:rsidR="00A65BFA" w:rsidRPr="00C0676D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B24849" w:rsidRPr="00C0676D">
        <w:rPr>
          <w:rFonts w:eastAsia="Times New Roman" w:cs="Times New Roman"/>
          <w:szCs w:val="28"/>
          <w:lang w:val="ru-RU" w:eastAsia="ru-RU" w:bidi="ar-SA"/>
        </w:rPr>
        <w:t>Конкурс</w:t>
      </w:r>
      <w:r w:rsidR="00A65BFA" w:rsidRPr="00C0676D">
        <w:rPr>
          <w:rFonts w:eastAsia="Times New Roman" w:cs="Times New Roman"/>
          <w:szCs w:val="28"/>
          <w:lang w:val="ru-RU" w:eastAsia="ru-RU" w:bidi="ar-SA"/>
        </w:rPr>
        <w:t>)</w:t>
      </w:r>
      <w:r w:rsidRPr="00C0676D">
        <w:rPr>
          <w:rFonts w:eastAsia="Times New Roman" w:cs="Times New Roman"/>
          <w:szCs w:val="28"/>
          <w:lang w:val="ru-RU" w:eastAsia="ru-RU" w:bidi="ar-SA"/>
        </w:rPr>
        <w:t>.</w:t>
      </w: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Ответственным за </w:t>
      </w:r>
      <w:r w:rsidR="00A65BFA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реализацию </w:t>
      </w:r>
      <w:r w:rsidR="00B24849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Конкурса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назначить заместителя </w:t>
      </w:r>
      <w:r w:rsidR="008568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директора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Департамента внутренней политики Ивановской области, начальника управления молодежной политики Департамента внутренней политики Ивановской области Смородинову У.В.</w:t>
      </w: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Юридическому отделу Департамента внутренней политики Ивановской области обеспечить направление настоящего приказа:</w:t>
      </w: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главное правовое управление Пр</w:t>
      </w:r>
      <w:r w:rsidR="00EA25FD" w:rsidRPr="00C067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авительства Ивановской области </w:t>
      </w:r>
      <w:r w:rsidRPr="00C067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для размещения (опубликования) на «Официальном интернет-портале правовой информации» (www.pravo.gov.ru);</w:t>
      </w:r>
    </w:p>
    <w:p w:rsidR="00B55586" w:rsidRPr="00C0676D" w:rsidRDefault="00B55586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управление Министерств</w:t>
      </w:r>
      <w:r w:rsidR="00EA25FD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юстиции Российской Федерации 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Ивановской области для про</w:t>
      </w:r>
      <w:r w:rsidR="00EA25FD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ведения юридической экспертизы 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включения в федеральный регистр нормативных правовых актов субъектов Российской Федерации;</w:t>
      </w:r>
    </w:p>
    <w:p w:rsidR="00B55586" w:rsidRPr="00C0676D" w:rsidRDefault="00B55586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прокуратуру Ивановской области для определения соответствия действующему законодательству правовых актов, издаваемых исполнительными органами государственной власти субъектов Российской Федерации;</w:t>
      </w:r>
    </w:p>
    <w:p w:rsidR="00B55586" w:rsidRPr="00C0676D" w:rsidRDefault="00B55586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Ивановскую областную Думу в течение семи дней после дня его официального опубликования.</w:t>
      </w:r>
    </w:p>
    <w:p w:rsidR="00B55586" w:rsidRPr="00C0676D" w:rsidRDefault="00B55586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 Контроль за выполнением настоящего приказа оставляю за собой.</w:t>
      </w:r>
    </w:p>
    <w:p w:rsidR="005D623A" w:rsidRPr="00C0676D" w:rsidRDefault="005D623A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623A" w:rsidRPr="00C0676D" w:rsidRDefault="005D623A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55586" w:rsidRPr="00C0676D" w:rsidRDefault="00B55586" w:rsidP="00B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518"/>
        <w:gridCol w:w="2868"/>
      </w:tblGrid>
      <w:tr w:rsidR="00B55586" w:rsidRPr="00C0676D" w:rsidTr="00EA25FD">
        <w:tc>
          <w:tcPr>
            <w:tcW w:w="4820" w:type="dxa"/>
            <w:shd w:val="clear" w:color="auto" w:fill="auto"/>
          </w:tcPr>
          <w:p w:rsidR="00B55586" w:rsidRPr="002857A1" w:rsidRDefault="00EA25FD" w:rsidP="00EA2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C0676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Член Правительства Ивановской области – директор Департамента</w:t>
            </w:r>
          </w:p>
        </w:tc>
        <w:tc>
          <w:tcPr>
            <w:tcW w:w="2518" w:type="dxa"/>
            <w:shd w:val="clear" w:color="auto" w:fill="auto"/>
            <w:hideMark/>
          </w:tcPr>
          <w:p w:rsidR="00B55586" w:rsidRPr="00C0676D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2868" w:type="dxa"/>
            <w:shd w:val="clear" w:color="auto" w:fill="auto"/>
          </w:tcPr>
          <w:p w:rsidR="00B55586" w:rsidRPr="00C0676D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</w:p>
          <w:p w:rsidR="00B55586" w:rsidRPr="00C0676D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C0676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А.В. Горбунов</w:t>
            </w:r>
          </w:p>
        </w:tc>
      </w:tr>
    </w:tbl>
    <w:p w:rsidR="00B55586" w:rsidRPr="00C0676D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386E4A" w:rsidRPr="00C0676D" w:rsidRDefault="0082447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C0676D">
        <w:rPr>
          <w:rFonts w:ascii="Times New Roman" w:hAnsi="Times New Roman"/>
          <w:color w:val="auto"/>
          <w:sz w:val="28"/>
          <w:lang w:val="ru-RU"/>
        </w:rPr>
        <w:lastRenderedPageBreak/>
        <w:t>Приложение № 1</w:t>
      </w:r>
    </w:p>
    <w:p w:rsidR="009053F8" w:rsidRPr="00C0676D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C0676D">
        <w:rPr>
          <w:rFonts w:ascii="Times New Roman" w:hAnsi="Times New Roman"/>
          <w:color w:val="auto"/>
          <w:sz w:val="28"/>
          <w:lang w:val="ru-RU"/>
        </w:rPr>
        <w:t>к приказу Департамента внутренней</w:t>
      </w:r>
    </w:p>
    <w:p w:rsidR="009053F8" w:rsidRPr="00C0676D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C0676D">
        <w:rPr>
          <w:rFonts w:ascii="Times New Roman" w:hAnsi="Times New Roman"/>
          <w:color w:val="auto"/>
          <w:sz w:val="28"/>
          <w:lang w:val="ru-RU"/>
        </w:rPr>
        <w:t>политики Ивановской области</w:t>
      </w:r>
    </w:p>
    <w:p w:rsidR="009053F8" w:rsidRPr="00C0676D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C0676D">
        <w:rPr>
          <w:rFonts w:ascii="Times New Roman" w:hAnsi="Times New Roman"/>
          <w:color w:val="auto"/>
          <w:sz w:val="28"/>
          <w:lang w:val="ru-RU"/>
        </w:rPr>
        <w:t xml:space="preserve">от </w:t>
      </w:r>
      <w:r w:rsidR="00E568FA" w:rsidRPr="00C0676D">
        <w:rPr>
          <w:rFonts w:ascii="Times New Roman" w:hAnsi="Times New Roman"/>
          <w:color w:val="auto"/>
          <w:sz w:val="28"/>
          <w:lang w:val="ru-RU"/>
        </w:rPr>
        <w:t>____________</w:t>
      </w:r>
      <w:r w:rsidRPr="00C0676D">
        <w:rPr>
          <w:rFonts w:ascii="Times New Roman" w:hAnsi="Times New Roman"/>
          <w:color w:val="auto"/>
          <w:sz w:val="28"/>
          <w:lang w:val="ru-RU"/>
        </w:rPr>
        <w:t xml:space="preserve"> № _____</w:t>
      </w:r>
    </w:p>
    <w:p w:rsidR="00386E4A" w:rsidRPr="00C0676D" w:rsidRDefault="00386E4A" w:rsidP="00B24849">
      <w:pPr>
        <w:spacing w:after="0" w:line="240" w:lineRule="auto"/>
        <w:contextualSpacing/>
        <w:jc w:val="center"/>
        <w:rPr>
          <w:rFonts w:ascii="Times New Roman" w:hAnsi="Times New Roman"/>
          <w:sz w:val="28"/>
          <w:lang w:val="ru-RU"/>
        </w:rPr>
      </w:pPr>
    </w:p>
    <w:p w:rsidR="00810EE3" w:rsidRPr="00C0676D" w:rsidRDefault="00810EE3" w:rsidP="00B2484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П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О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Л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О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Ж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Е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Н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И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Е</w:t>
      </w:r>
      <w:r w:rsidR="0082447E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</w:p>
    <w:p w:rsidR="00386E4A" w:rsidRPr="00C0676D" w:rsidRDefault="00EA25FD" w:rsidP="00B2484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о конкурсе проектов эмблемы (логотипа) совета старшеклассников Ивановской области</w:t>
      </w:r>
    </w:p>
    <w:p w:rsidR="00386E4A" w:rsidRPr="00C0676D" w:rsidRDefault="00386E4A" w:rsidP="00B24849">
      <w:pPr>
        <w:spacing w:after="0" w:line="240" w:lineRule="auto"/>
        <w:contextualSpacing/>
        <w:jc w:val="center"/>
        <w:rPr>
          <w:lang w:val="ru-RU"/>
        </w:rPr>
      </w:pPr>
    </w:p>
    <w:p w:rsidR="00386E4A" w:rsidRPr="00C0676D" w:rsidRDefault="004A3A9B" w:rsidP="00B24849">
      <w:pPr>
        <w:pStyle w:val="ab"/>
        <w:ind w:right="0" w:firstLine="0"/>
        <w:jc w:val="center"/>
        <w:rPr>
          <w:lang w:val="ru-RU"/>
        </w:rPr>
      </w:pPr>
      <w:r w:rsidRPr="00C0676D">
        <w:rPr>
          <w:b/>
          <w:lang w:val="ru-RU"/>
        </w:rPr>
        <w:t xml:space="preserve">1. </w:t>
      </w:r>
      <w:r w:rsidR="0082447E" w:rsidRPr="00C0676D">
        <w:rPr>
          <w:b/>
          <w:lang w:val="ru-RU"/>
        </w:rPr>
        <w:t>Общие положения</w:t>
      </w:r>
    </w:p>
    <w:p w:rsidR="00386E4A" w:rsidRPr="00C0676D" w:rsidRDefault="00386E4A" w:rsidP="00B2484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BFA" w:rsidRPr="00C0676D" w:rsidRDefault="0082447E" w:rsidP="00B24849">
      <w:pPr>
        <w:pStyle w:val="ab"/>
        <w:numPr>
          <w:ilvl w:val="1"/>
          <w:numId w:val="1"/>
        </w:numPr>
        <w:ind w:left="0" w:right="0" w:firstLine="709"/>
        <w:rPr>
          <w:color w:val="000000"/>
          <w:szCs w:val="28"/>
          <w:lang w:val="ru-RU"/>
        </w:rPr>
      </w:pPr>
      <w:r w:rsidRPr="00C0676D">
        <w:rPr>
          <w:szCs w:val="28"/>
          <w:lang w:val="ru-RU"/>
        </w:rPr>
        <w:t>Настоящее Положение</w:t>
      </w:r>
      <w:r w:rsidR="00810EE3" w:rsidRPr="00C0676D">
        <w:rPr>
          <w:szCs w:val="28"/>
          <w:lang w:val="ru-RU"/>
        </w:rPr>
        <w:t xml:space="preserve"> о </w:t>
      </w:r>
      <w:r w:rsidR="00EA25FD" w:rsidRPr="00C0676D">
        <w:rPr>
          <w:szCs w:val="28"/>
          <w:lang w:val="ru-RU"/>
        </w:rPr>
        <w:t>конкурсе проектов эмблемы (логотипа) совета старшеклассников Ивановской области</w:t>
      </w:r>
      <w:r w:rsidR="00810EE3" w:rsidRPr="00C0676D">
        <w:rPr>
          <w:szCs w:val="28"/>
          <w:lang w:val="ru-RU"/>
        </w:rPr>
        <w:t xml:space="preserve"> (далее </w:t>
      </w:r>
      <w:r w:rsidR="00EA25FD" w:rsidRPr="00C0676D">
        <w:rPr>
          <w:szCs w:val="28"/>
          <w:lang w:val="ru-RU"/>
        </w:rPr>
        <w:t>– Положение) определяет цели</w:t>
      </w:r>
      <w:r w:rsidR="00810EE3" w:rsidRPr="00C0676D">
        <w:rPr>
          <w:szCs w:val="28"/>
          <w:lang w:val="ru-RU"/>
        </w:rPr>
        <w:t>, задачи, категории участников и порядок организации и проведения программы поощрения молоды</w:t>
      </w:r>
      <w:r w:rsidR="00EA25FD" w:rsidRPr="00C0676D">
        <w:rPr>
          <w:szCs w:val="28"/>
          <w:lang w:val="ru-RU"/>
        </w:rPr>
        <w:t>х активистов Ивановской области в 2024</w:t>
      </w:r>
      <w:r w:rsidR="00810EE3" w:rsidRPr="00C0676D">
        <w:rPr>
          <w:szCs w:val="28"/>
          <w:lang w:val="ru-RU"/>
        </w:rPr>
        <w:t xml:space="preserve"> году</w:t>
      </w:r>
      <w:r w:rsidRPr="00C0676D">
        <w:rPr>
          <w:szCs w:val="28"/>
          <w:lang w:val="ru-RU"/>
        </w:rPr>
        <w:t>.</w:t>
      </w:r>
    </w:p>
    <w:p w:rsidR="00386E4A" w:rsidRPr="00C0676D" w:rsidRDefault="006F450E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 xml:space="preserve">Конкурс </w:t>
      </w:r>
      <w:r w:rsidR="00810EE3" w:rsidRPr="00C0676D">
        <w:rPr>
          <w:color w:val="auto"/>
          <w:szCs w:val="28"/>
          <w:lang w:val="ru-RU"/>
        </w:rPr>
        <w:t>реализуется в целях поддержки, поощрения и развития активной молодежи Ивановской области</w:t>
      </w:r>
      <w:r w:rsidR="00546BF0" w:rsidRPr="00C0676D">
        <w:rPr>
          <w:color w:val="auto"/>
          <w:szCs w:val="28"/>
          <w:lang w:val="ru-RU"/>
        </w:rPr>
        <w:t>: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создание условий для самореализации молодежи региона;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выявление и поддержка творческой молодежи;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привлечение внимания общественности к творчеству молодежи;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поиск художественного решения, в максимальной степени отражающего современный облик образовательного учреждения;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привлечение и развитие интереса молодежи к разработке бренд-платформы молодежного сообщества (совета старшеклассников);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разработка эмблемы (логотипа) для дальнейшего использования ее в качестве символики совета старшеклассников в регионе.</w:t>
      </w:r>
    </w:p>
    <w:p w:rsidR="00810EE3" w:rsidRPr="00C0676D" w:rsidRDefault="00810EE3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 xml:space="preserve">Задачами </w:t>
      </w:r>
      <w:r w:rsidR="006F450E" w:rsidRPr="00C0676D">
        <w:rPr>
          <w:color w:val="auto"/>
          <w:szCs w:val="28"/>
          <w:lang w:val="ru-RU"/>
        </w:rPr>
        <w:t>Конкурса</w:t>
      </w:r>
      <w:r w:rsidRPr="00C0676D">
        <w:rPr>
          <w:color w:val="auto"/>
          <w:szCs w:val="28"/>
          <w:lang w:val="ru-RU"/>
        </w:rPr>
        <w:t xml:space="preserve"> являются: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разработка символики совета старшеклассников региона;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формирование информационного поля, включение целевых аудиторий в творческий диалог;</w:t>
      </w:r>
    </w:p>
    <w:p w:rsidR="00810EE3" w:rsidRPr="00C0676D" w:rsidRDefault="00810EE3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выявление активной молодежи</w:t>
      </w:r>
      <w:r w:rsidR="00152CB8" w:rsidRPr="00C0676D">
        <w:rPr>
          <w:color w:val="auto"/>
          <w:szCs w:val="28"/>
          <w:lang w:val="ru-RU"/>
        </w:rPr>
        <w:t xml:space="preserve"> в сфере молодежной политики </w:t>
      </w:r>
      <w:r w:rsidRPr="00C0676D">
        <w:rPr>
          <w:color w:val="auto"/>
          <w:szCs w:val="28"/>
          <w:lang w:val="ru-RU"/>
        </w:rPr>
        <w:t>Ивановской област</w:t>
      </w:r>
      <w:r w:rsidR="00152CB8" w:rsidRPr="00C0676D">
        <w:rPr>
          <w:color w:val="auto"/>
          <w:szCs w:val="28"/>
          <w:lang w:val="ru-RU"/>
        </w:rPr>
        <w:t>и;</w:t>
      </w:r>
    </w:p>
    <w:p w:rsidR="00152CB8" w:rsidRPr="00C0676D" w:rsidRDefault="00152CB8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поощрение активной молодежи с целью повышения мотивации участия в мероприятиях сферы молодежной политики</w:t>
      </w:r>
      <w:r w:rsidR="00A65BFA" w:rsidRPr="00C0676D">
        <w:rPr>
          <w:color w:val="auto"/>
          <w:szCs w:val="28"/>
          <w:lang w:val="ru-RU"/>
        </w:rPr>
        <w:t xml:space="preserve"> региона</w:t>
      </w:r>
      <w:r w:rsidRPr="00C0676D">
        <w:rPr>
          <w:color w:val="auto"/>
          <w:szCs w:val="28"/>
          <w:lang w:val="ru-RU"/>
        </w:rPr>
        <w:t>.</w:t>
      </w:r>
    </w:p>
    <w:p w:rsidR="00A428EA" w:rsidRPr="00C0676D" w:rsidRDefault="00A428EA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 xml:space="preserve">Участниками </w:t>
      </w:r>
      <w:r w:rsidR="006F450E" w:rsidRPr="00C0676D">
        <w:rPr>
          <w:color w:val="auto"/>
          <w:szCs w:val="28"/>
          <w:lang w:val="ru-RU"/>
        </w:rPr>
        <w:t>Конкурса</w:t>
      </w:r>
      <w:r w:rsidRPr="00C0676D">
        <w:rPr>
          <w:color w:val="auto"/>
          <w:szCs w:val="28"/>
          <w:lang w:val="ru-RU"/>
        </w:rPr>
        <w:t xml:space="preserve"> могут стать граждане Российской Федерации, иностранные граждане от 18 до 35 лет включительно, проживающие на территории Ивановской области (далее </w:t>
      </w:r>
      <w:r w:rsidR="00EA25FD" w:rsidRPr="00C0676D">
        <w:rPr>
          <w:color w:val="auto"/>
          <w:szCs w:val="28"/>
          <w:lang w:val="ru-RU"/>
        </w:rPr>
        <w:t>–</w:t>
      </w:r>
      <w:r w:rsidRPr="00C0676D">
        <w:rPr>
          <w:color w:val="auto"/>
          <w:szCs w:val="28"/>
          <w:lang w:val="ru-RU"/>
        </w:rPr>
        <w:t xml:space="preserve"> участники)</w:t>
      </w:r>
      <w:r w:rsidR="00BC46D6" w:rsidRPr="00C0676D">
        <w:rPr>
          <w:color w:val="auto"/>
          <w:szCs w:val="28"/>
          <w:lang w:val="ru-RU"/>
        </w:rPr>
        <w:t>:</w:t>
      </w:r>
    </w:p>
    <w:p w:rsidR="00BC46D6" w:rsidRPr="00C0676D" w:rsidRDefault="00BC46D6" w:rsidP="00B24849">
      <w:pPr>
        <w:pStyle w:val="ab"/>
        <w:widowControl w:val="0"/>
        <w:suppressAutoHyphens/>
        <w:rPr>
          <w:szCs w:val="28"/>
          <w:lang w:val="ru-RU"/>
        </w:rPr>
      </w:pPr>
      <w:r w:rsidRPr="00C0676D">
        <w:rPr>
          <w:szCs w:val="28"/>
          <w:lang w:val="ru-RU"/>
        </w:rPr>
        <w:t>художники, дизайнеры, копирайтеры;</w:t>
      </w:r>
    </w:p>
    <w:p w:rsidR="00BC46D6" w:rsidRPr="00C0676D" w:rsidRDefault="00BC46D6" w:rsidP="00B24849">
      <w:pPr>
        <w:pStyle w:val="ab"/>
        <w:widowControl w:val="0"/>
        <w:suppressAutoHyphens/>
        <w:rPr>
          <w:szCs w:val="28"/>
          <w:lang w:val="ru-RU"/>
        </w:rPr>
      </w:pPr>
      <w:r w:rsidRPr="00C0676D">
        <w:rPr>
          <w:szCs w:val="28"/>
          <w:lang w:val="ru-RU"/>
        </w:rPr>
        <w:t>творческие объединения;</w:t>
      </w:r>
    </w:p>
    <w:p w:rsidR="00BC46D6" w:rsidRPr="00C0676D" w:rsidRDefault="00BC46D6" w:rsidP="00B24849">
      <w:pPr>
        <w:pStyle w:val="ab"/>
        <w:widowControl w:val="0"/>
        <w:suppressAutoHyphens/>
        <w:rPr>
          <w:szCs w:val="28"/>
          <w:lang w:val="ru-RU"/>
        </w:rPr>
      </w:pPr>
      <w:r w:rsidRPr="00C0676D">
        <w:rPr>
          <w:szCs w:val="28"/>
          <w:lang w:val="ru-RU"/>
        </w:rPr>
        <w:t>школьники, студенты;</w:t>
      </w:r>
    </w:p>
    <w:p w:rsidR="00B24849" w:rsidRPr="00C0676D" w:rsidRDefault="00BC46D6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szCs w:val="28"/>
          <w:lang w:val="ru-RU"/>
        </w:rPr>
        <w:t>рабочая молодежь.</w:t>
      </w:r>
    </w:p>
    <w:p w:rsidR="00B24849" w:rsidRPr="00C0676D" w:rsidRDefault="00A674DF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lastRenderedPageBreak/>
        <w:t>Победител</w:t>
      </w:r>
      <w:r w:rsidR="00EA25FD" w:rsidRPr="00C0676D">
        <w:rPr>
          <w:color w:val="auto"/>
          <w:szCs w:val="28"/>
          <w:lang w:val="ru-RU"/>
        </w:rPr>
        <w:t>ь</w:t>
      </w:r>
      <w:r w:rsidRPr="00C0676D">
        <w:rPr>
          <w:color w:val="auto"/>
          <w:szCs w:val="28"/>
          <w:lang w:val="ru-RU"/>
        </w:rPr>
        <w:t xml:space="preserve"> </w:t>
      </w:r>
      <w:r w:rsidR="006F450E" w:rsidRPr="00C0676D">
        <w:rPr>
          <w:color w:val="auto"/>
          <w:szCs w:val="28"/>
          <w:lang w:val="ru-RU"/>
        </w:rPr>
        <w:t>Конкурса</w:t>
      </w:r>
      <w:r w:rsidRPr="00C0676D">
        <w:rPr>
          <w:color w:val="auto"/>
          <w:szCs w:val="28"/>
          <w:lang w:val="ru-RU"/>
        </w:rPr>
        <w:t xml:space="preserve"> по итогам отбора экспертной комиссией </w:t>
      </w:r>
      <w:r w:rsidR="00EA25FD" w:rsidRPr="00C0676D">
        <w:rPr>
          <w:szCs w:val="28"/>
          <w:lang w:val="ru-RU"/>
        </w:rPr>
        <w:t>награждается набором брендированной продукции с символикой региона</w:t>
      </w:r>
      <w:r w:rsidRPr="00C0676D">
        <w:rPr>
          <w:color w:val="auto"/>
          <w:szCs w:val="28"/>
          <w:lang w:val="ru-RU"/>
        </w:rPr>
        <w:t>.</w:t>
      </w:r>
    </w:p>
    <w:p w:rsidR="00A674DF" w:rsidRPr="00C0676D" w:rsidRDefault="006F450E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szCs w:val="28"/>
          <w:lang w:val="ru-RU"/>
        </w:rPr>
        <w:t>Конкурс</w:t>
      </w:r>
      <w:r w:rsidR="00227B94" w:rsidRPr="00C0676D">
        <w:rPr>
          <w:szCs w:val="28"/>
          <w:lang w:val="ru-RU"/>
        </w:rPr>
        <w:t xml:space="preserve"> реализуется на территории Ивановской области в период</w:t>
      </w:r>
      <w:r w:rsidR="00BF4459">
        <w:rPr>
          <w:szCs w:val="28"/>
          <w:lang w:val="ru-RU"/>
        </w:rPr>
        <w:t xml:space="preserve">          </w:t>
      </w:r>
      <w:r w:rsidR="00227B94" w:rsidRPr="00C0676D">
        <w:rPr>
          <w:szCs w:val="28"/>
          <w:lang w:val="ru-RU"/>
        </w:rPr>
        <w:t xml:space="preserve"> с </w:t>
      </w:r>
      <w:r w:rsidR="00EA25FD" w:rsidRPr="00C0676D">
        <w:rPr>
          <w:szCs w:val="28"/>
          <w:lang w:val="ru-RU"/>
        </w:rPr>
        <w:t xml:space="preserve">01 </w:t>
      </w:r>
      <w:r w:rsidR="001D6099">
        <w:rPr>
          <w:szCs w:val="28"/>
          <w:lang w:val="ru-RU"/>
        </w:rPr>
        <w:t>октября</w:t>
      </w:r>
      <w:r w:rsidR="00EA25FD" w:rsidRPr="00C0676D">
        <w:rPr>
          <w:szCs w:val="28"/>
          <w:lang w:val="ru-RU"/>
        </w:rPr>
        <w:t xml:space="preserve"> 2024 года </w:t>
      </w:r>
      <w:r w:rsidR="00227B94" w:rsidRPr="00C0676D">
        <w:rPr>
          <w:szCs w:val="28"/>
          <w:lang w:val="ru-RU"/>
        </w:rPr>
        <w:t xml:space="preserve">по </w:t>
      </w:r>
      <w:r w:rsidR="00EA25FD" w:rsidRPr="00C0676D">
        <w:rPr>
          <w:szCs w:val="28"/>
          <w:lang w:val="ru-RU"/>
        </w:rPr>
        <w:t>3</w:t>
      </w:r>
      <w:r w:rsidR="001D6099">
        <w:rPr>
          <w:szCs w:val="28"/>
          <w:lang w:val="ru-RU"/>
        </w:rPr>
        <w:t>0</w:t>
      </w:r>
      <w:r w:rsidR="00EA25FD" w:rsidRPr="00C0676D">
        <w:rPr>
          <w:szCs w:val="28"/>
          <w:lang w:val="ru-RU"/>
        </w:rPr>
        <w:t xml:space="preserve"> </w:t>
      </w:r>
      <w:r w:rsidR="001D6099">
        <w:rPr>
          <w:szCs w:val="28"/>
          <w:lang w:val="ru-RU"/>
        </w:rPr>
        <w:t xml:space="preserve">ноября </w:t>
      </w:r>
      <w:r w:rsidR="00EA25FD" w:rsidRPr="00C0676D">
        <w:rPr>
          <w:szCs w:val="28"/>
          <w:lang w:val="ru-RU"/>
        </w:rPr>
        <w:t>2024</w:t>
      </w:r>
      <w:r w:rsidR="00227B94" w:rsidRPr="00C0676D">
        <w:rPr>
          <w:szCs w:val="28"/>
          <w:lang w:val="ru-RU"/>
        </w:rPr>
        <w:t xml:space="preserve"> года.</w:t>
      </w:r>
    </w:p>
    <w:p w:rsidR="00A674DF" w:rsidRPr="00C0676D" w:rsidRDefault="00A674DF" w:rsidP="00B24849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74DF" w:rsidRPr="00C0676D" w:rsidRDefault="00FE5744" w:rsidP="00B248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Организатор </w:t>
      </w:r>
      <w:r w:rsidR="006F450E" w:rsidRPr="00C0676D">
        <w:rPr>
          <w:rFonts w:ascii="Times New Roman" w:hAnsi="Times New Roman" w:cs="Times New Roman"/>
          <w:b/>
          <w:sz w:val="28"/>
          <w:szCs w:val="28"/>
          <w:lang w:val="ru-RU"/>
        </w:rPr>
        <w:t>Конкурса</w:t>
      </w:r>
    </w:p>
    <w:p w:rsidR="0027648E" w:rsidRPr="00C0676D" w:rsidRDefault="0027648E" w:rsidP="00B24849">
      <w:pPr>
        <w:widowControl w:val="0"/>
        <w:suppressAutoHyphens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E4A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52CB8" w:rsidRPr="00C0676D">
        <w:rPr>
          <w:rFonts w:ascii="Times New Roman" w:hAnsi="Times New Roman" w:cs="Times New Roman"/>
          <w:sz w:val="28"/>
          <w:szCs w:val="28"/>
          <w:lang w:val="ru-RU"/>
        </w:rPr>
        <w:t>На территории Ивановской о</w:t>
      </w:r>
      <w:r w:rsidR="00EA25FD"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бласти </w:t>
      </w:r>
      <w:r w:rsidR="006F450E" w:rsidRPr="00C0676D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="00EA25FD"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Департ</w:t>
      </w:r>
      <w:r w:rsidR="00152CB8" w:rsidRPr="00C0676D">
        <w:rPr>
          <w:rFonts w:ascii="Times New Roman" w:hAnsi="Times New Roman" w:cs="Times New Roman"/>
          <w:sz w:val="28"/>
          <w:szCs w:val="28"/>
          <w:lang w:val="ru-RU"/>
        </w:rPr>
        <w:t>аментом внутренней политики Ивановской области (далее - Организатор)</w:t>
      </w:r>
      <w:r w:rsidR="0082447E" w:rsidRPr="00C06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E4A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52CB8" w:rsidRPr="00C0676D">
        <w:rPr>
          <w:rFonts w:ascii="Times New Roman" w:hAnsi="Times New Roman" w:cs="Times New Roman"/>
          <w:sz w:val="28"/>
          <w:szCs w:val="28"/>
          <w:lang w:val="ru-RU"/>
        </w:rPr>
        <w:t>Организатор</w:t>
      </w:r>
      <w:r w:rsidR="0082447E" w:rsidRPr="00C0676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86E4A" w:rsidRPr="00C0676D" w:rsidRDefault="00152C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проводит информационную кампанию </w:t>
      </w:r>
      <w:r w:rsidR="006F450E" w:rsidRPr="00C0676D">
        <w:rPr>
          <w:rFonts w:cs="Times New Roman"/>
          <w:szCs w:val="28"/>
          <w:lang w:val="ru-RU"/>
        </w:rPr>
        <w:t>Конкурса</w:t>
      </w:r>
      <w:r w:rsidRPr="00C0676D">
        <w:rPr>
          <w:rFonts w:cs="Times New Roman"/>
          <w:szCs w:val="28"/>
          <w:lang w:val="ru-RU"/>
        </w:rPr>
        <w:t xml:space="preserve"> среди молодежи Ивановской области;</w:t>
      </w:r>
    </w:p>
    <w:p w:rsidR="00152CB8" w:rsidRPr="00C0676D" w:rsidRDefault="00152CB8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>организовывает конкурсный отбор участников;</w:t>
      </w:r>
    </w:p>
    <w:p w:rsidR="00152CB8" w:rsidRPr="00C0676D" w:rsidRDefault="00152CB8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 xml:space="preserve">формирует и обеспечивает работу </w:t>
      </w:r>
      <w:r w:rsidR="0056040F" w:rsidRPr="00C0676D">
        <w:rPr>
          <w:rFonts w:cs="Times New Roman"/>
          <w:color w:val="000000"/>
          <w:szCs w:val="28"/>
          <w:lang w:val="ru-RU"/>
        </w:rPr>
        <w:t>экспертной</w:t>
      </w:r>
      <w:r w:rsidR="00546BF0" w:rsidRPr="00C0676D">
        <w:rPr>
          <w:rFonts w:cs="Times New Roman"/>
          <w:color w:val="000000"/>
          <w:szCs w:val="28"/>
          <w:lang w:val="ru-RU"/>
        </w:rPr>
        <w:t xml:space="preserve"> комиссии </w:t>
      </w:r>
      <w:r w:rsidR="008812F2" w:rsidRPr="00C0676D">
        <w:rPr>
          <w:rFonts w:cs="Times New Roman"/>
          <w:color w:val="000000"/>
          <w:szCs w:val="28"/>
          <w:lang w:val="ru-RU"/>
        </w:rPr>
        <w:t>Конкурса</w:t>
      </w:r>
      <w:r w:rsidRPr="00C0676D">
        <w:rPr>
          <w:rFonts w:cs="Times New Roman"/>
          <w:color w:val="000000"/>
          <w:szCs w:val="28"/>
          <w:lang w:val="ru-RU"/>
        </w:rPr>
        <w:t>.</w:t>
      </w:r>
    </w:p>
    <w:p w:rsidR="00386E4A" w:rsidRPr="00C0676D" w:rsidRDefault="00386E4A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/>
          <w:lang w:val="ru-RU"/>
        </w:rPr>
      </w:pPr>
    </w:p>
    <w:p w:rsidR="00386E4A" w:rsidRPr="00C0676D" w:rsidRDefault="00E568FA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E5744" w:rsidRPr="00C0676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06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27B94" w:rsidRPr="00C06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Экспертная комиссия </w:t>
      </w:r>
      <w:r w:rsidR="006F450E" w:rsidRPr="00C0676D">
        <w:rPr>
          <w:rFonts w:ascii="Times New Roman" w:hAnsi="Times New Roman" w:cs="Times New Roman"/>
          <w:b/>
          <w:sz w:val="28"/>
          <w:szCs w:val="28"/>
          <w:lang w:val="ru-RU"/>
        </w:rPr>
        <w:t>Конкурса</w:t>
      </w:r>
    </w:p>
    <w:p w:rsidR="00B24849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4A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bCs/>
          <w:color w:val="000000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3.1</w:t>
      </w:r>
      <w:r w:rsidR="00B24849" w:rsidRPr="00C0676D">
        <w:rPr>
          <w:rFonts w:cs="Times New Roman"/>
          <w:szCs w:val="28"/>
          <w:lang w:val="ru-RU"/>
        </w:rPr>
        <w:t>.</w:t>
      </w:r>
      <w:r w:rsidR="00B24849" w:rsidRPr="00C0676D">
        <w:rPr>
          <w:rFonts w:cs="Times New Roman"/>
          <w:szCs w:val="28"/>
          <w:lang w:val="ru-RU"/>
        </w:rPr>
        <w:tab/>
      </w:r>
      <w:r w:rsidR="0082447E" w:rsidRPr="00C0676D">
        <w:rPr>
          <w:rFonts w:cs="Times New Roman"/>
          <w:szCs w:val="28"/>
          <w:lang w:val="ru-RU"/>
        </w:rPr>
        <w:t xml:space="preserve">В </w:t>
      </w:r>
      <w:r w:rsidR="00227B94" w:rsidRPr="00C0676D">
        <w:rPr>
          <w:rFonts w:cs="Times New Roman"/>
          <w:szCs w:val="28"/>
          <w:lang w:val="ru-RU"/>
        </w:rPr>
        <w:t>целях проведения конкурсн</w:t>
      </w:r>
      <w:r w:rsidR="00FE5744" w:rsidRPr="00C0676D">
        <w:rPr>
          <w:rFonts w:cs="Times New Roman"/>
          <w:szCs w:val="28"/>
          <w:lang w:val="ru-RU"/>
        </w:rPr>
        <w:t>ого</w:t>
      </w:r>
      <w:r w:rsidR="00227B94" w:rsidRPr="00C0676D">
        <w:rPr>
          <w:rFonts w:cs="Times New Roman"/>
          <w:szCs w:val="28"/>
          <w:lang w:val="ru-RU"/>
        </w:rPr>
        <w:t xml:space="preserve"> </w:t>
      </w:r>
      <w:r w:rsidR="00F12996" w:rsidRPr="00C0676D">
        <w:rPr>
          <w:rFonts w:cs="Times New Roman"/>
          <w:szCs w:val="28"/>
          <w:lang w:val="ru-RU"/>
        </w:rPr>
        <w:t>отбора участников</w:t>
      </w:r>
      <w:r w:rsidR="00227B94" w:rsidRPr="00C0676D">
        <w:rPr>
          <w:rFonts w:cs="Times New Roman"/>
          <w:szCs w:val="28"/>
          <w:lang w:val="ru-RU"/>
        </w:rPr>
        <w:t xml:space="preserve"> Организатором формируется экспертная комиссия</w:t>
      </w:r>
      <w:r w:rsidR="00A65BFA" w:rsidRPr="00C0676D">
        <w:rPr>
          <w:rFonts w:cs="Times New Roman"/>
          <w:szCs w:val="28"/>
          <w:lang w:val="ru-RU"/>
        </w:rPr>
        <w:t>.</w:t>
      </w:r>
    </w:p>
    <w:p w:rsidR="00227B94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227B94" w:rsidRPr="00C0676D">
        <w:rPr>
          <w:rFonts w:cs="Times New Roman"/>
          <w:szCs w:val="28"/>
          <w:lang w:val="ru-RU"/>
        </w:rPr>
        <w:t>.2.</w:t>
      </w:r>
      <w:r w:rsidR="00B24849" w:rsidRPr="00C0676D">
        <w:rPr>
          <w:rFonts w:cs="Times New Roman"/>
          <w:szCs w:val="28"/>
          <w:lang w:val="ru-RU"/>
        </w:rPr>
        <w:tab/>
      </w:r>
      <w:r w:rsidR="00227B94" w:rsidRPr="00C0676D">
        <w:rPr>
          <w:rFonts w:cs="Times New Roman"/>
          <w:szCs w:val="28"/>
          <w:lang w:val="ru-RU"/>
        </w:rPr>
        <w:t>Количественный состав экспертной</w:t>
      </w:r>
      <w:r w:rsidRPr="00C0676D">
        <w:rPr>
          <w:rFonts w:cs="Times New Roman"/>
          <w:szCs w:val="28"/>
          <w:lang w:val="ru-RU"/>
        </w:rPr>
        <w:t xml:space="preserve"> комиссии</w:t>
      </w:r>
      <w:r w:rsidR="00227B94" w:rsidRPr="00C0676D">
        <w:rPr>
          <w:rFonts w:cs="Times New Roman"/>
          <w:szCs w:val="28"/>
          <w:lang w:val="ru-RU"/>
        </w:rPr>
        <w:t xml:space="preserve"> – не менее 5 человек.</w:t>
      </w:r>
    </w:p>
    <w:p w:rsidR="00386E4A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227B94" w:rsidRPr="00C0676D">
        <w:rPr>
          <w:rFonts w:cs="Times New Roman"/>
          <w:szCs w:val="28"/>
          <w:lang w:val="ru-RU"/>
        </w:rPr>
        <w:t>.3.</w:t>
      </w:r>
      <w:r w:rsidR="00B24849" w:rsidRPr="00C0676D">
        <w:rPr>
          <w:rFonts w:cs="Times New Roman"/>
          <w:szCs w:val="28"/>
          <w:lang w:val="ru-RU"/>
        </w:rPr>
        <w:tab/>
      </w:r>
      <w:r w:rsidR="00227B94" w:rsidRPr="00C0676D">
        <w:rPr>
          <w:rFonts w:cs="Times New Roman"/>
          <w:szCs w:val="28"/>
          <w:lang w:val="ru-RU"/>
        </w:rPr>
        <w:t xml:space="preserve">Экспертная комиссия </w:t>
      </w:r>
      <w:r w:rsidR="00E22FB8" w:rsidRPr="00C0676D">
        <w:rPr>
          <w:rFonts w:cs="Times New Roman"/>
          <w:szCs w:val="28"/>
          <w:lang w:val="ru-RU"/>
        </w:rPr>
        <w:t>формируется в составе</w:t>
      </w:r>
      <w:r w:rsidR="00227B94" w:rsidRPr="00C0676D">
        <w:rPr>
          <w:rFonts w:cs="Times New Roman"/>
          <w:szCs w:val="28"/>
          <w:lang w:val="ru-RU"/>
        </w:rPr>
        <w:t xml:space="preserve"> председателя экспертной комиссии, заместителя председателя экспертной комиссии</w:t>
      </w:r>
      <w:r w:rsidR="00E22FB8" w:rsidRPr="00C0676D">
        <w:rPr>
          <w:rFonts w:cs="Times New Roman"/>
          <w:szCs w:val="28"/>
          <w:lang w:val="ru-RU"/>
        </w:rPr>
        <w:t>, ответственного секретаря экспертной комиссии</w:t>
      </w:r>
      <w:r w:rsidR="00227B94" w:rsidRPr="00C0676D">
        <w:rPr>
          <w:rFonts w:cs="Times New Roman"/>
          <w:szCs w:val="28"/>
          <w:lang w:val="ru-RU"/>
        </w:rPr>
        <w:t xml:space="preserve"> и членов экспертной комиссии.</w:t>
      </w:r>
    </w:p>
    <w:p w:rsidR="00227B94" w:rsidRPr="00C0676D" w:rsidRDefault="00227B94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Персональный состав экспертной комиссии утверждается распоряжением Организатора.</w:t>
      </w:r>
    </w:p>
    <w:p w:rsidR="00E22FB8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B24849" w:rsidRPr="00C0676D">
        <w:rPr>
          <w:rFonts w:cs="Times New Roman"/>
          <w:szCs w:val="28"/>
          <w:lang w:val="ru-RU"/>
        </w:rPr>
        <w:t>.4.</w:t>
      </w:r>
      <w:r w:rsidR="00B24849" w:rsidRPr="00C0676D">
        <w:rPr>
          <w:rFonts w:cs="Times New Roman"/>
          <w:szCs w:val="28"/>
          <w:lang w:val="ru-RU"/>
        </w:rPr>
        <w:tab/>
      </w:r>
      <w:r w:rsidR="00E22FB8" w:rsidRPr="00C0676D">
        <w:rPr>
          <w:rFonts w:cs="Times New Roman"/>
          <w:szCs w:val="28"/>
          <w:lang w:val="ru-RU"/>
        </w:rPr>
        <w:t>Председатель экспертной комиссии: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возглавляет экспертную комиссию и руководит ее деятельностью;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планирует деятельность экспертной комиссии, утверждает повестку дня ее заседаний и созывает заседания;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председательствует на заседаниях экспертной комиссии;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ставит на голосование предложения по рассматриваемым вопросам, организует голосование и подсчет голосов членов экспертной комиссии, определяет результаты их голосования;</w:t>
      </w:r>
    </w:p>
    <w:p w:rsidR="00E22FB8" w:rsidRPr="00C0676D" w:rsidRDefault="00E22FB8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подписывает документы экспертной комиссии, в том числе протоколы ее заседаний;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исполняет иные обязанности в целях организации деятельности экспертной комиссии.</w:t>
      </w:r>
    </w:p>
    <w:p w:rsidR="00E22FB8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F30720" w:rsidRPr="00C0676D">
        <w:rPr>
          <w:rFonts w:cs="Times New Roman"/>
          <w:szCs w:val="28"/>
          <w:lang w:val="ru-RU"/>
        </w:rPr>
        <w:t>.5</w:t>
      </w:r>
      <w:r w:rsidR="00B24849" w:rsidRPr="00C0676D">
        <w:rPr>
          <w:rFonts w:cs="Times New Roman"/>
          <w:szCs w:val="28"/>
          <w:lang w:val="ru-RU"/>
        </w:rPr>
        <w:t>.</w:t>
      </w:r>
      <w:r w:rsidR="00B24849" w:rsidRPr="00C0676D">
        <w:rPr>
          <w:rFonts w:cs="Times New Roman"/>
          <w:szCs w:val="28"/>
          <w:lang w:val="ru-RU"/>
        </w:rPr>
        <w:tab/>
      </w:r>
      <w:r w:rsidR="00E22FB8" w:rsidRPr="00C0676D">
        <w:rPr>
          <w:rFonts w:cs="Times New Roman"/>
          <w:szCs w:val="28"/>
          <w:lang w:val="ru-RU"/>
        </w:rPr>
        <w:t>Заместитель председателя</w:t>
      </w:r>
      <w:r w:rsidR="00FE5744" w:rsidRPr="00C0676D">
        <w:rPr>
          <w:rFonts w:cs="Times New Roman"/>
          <w:szCs w:val="28"/>
          <w:lang w:val="ru-RU"/>
        </w:rPr>
        <w:t xml:space="preserve"> экспертной</w:t>
      </w:r>
      <w:r w:rsidR="00E22FB8" w:rsidRPr="00C0676D">
        <w:rPr>
          <w:rFonts w:cs="Times New Roman"/>
          <w:szCs w:val="28"/>
          <w:lang w:val="ru-RU"/>
        </w:rPr>
        <w:t xml:space="preserve"> комиссии осуществляет отдельные полномочия по поручению председателя экспертной комиссии, осуществляет полномочия председателя экспертной комиссии в его отсутствие, а </w:t>
      </w:r>
      <w:r w:rsidR="00E22FB8" w:rsidRPr="00C0676D">
        <w:rPr>
          <w:rFonts w:cs="Times New Roman"/>
          <w:szCs w:val="28"/>
          <w:lang w:val="ru-RU"/>
        </w:rPr>
        <w:lastRenderedPageBreak/>
        <w:t xml:space="preserve">также пользуется всеми полномочиями членов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="00E22FB8" w:rsidRPr="00C0676D">
        <w:rPr>
          <w:rFonts w:cs="Times New Roman"/>
          <w:szCs w:val="28"/>
          <w:lang w:val="ru-RU"/>
        </w:rPr>
        <w:t>.</w:t>
      </w:r>
    </w:p>
    <w:p w:rsidR="00E22FB8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F30720" w:rsidRPr="00C0676D">
        <w:rPr>
          <w:rFonts w:cs="Times New Roman"/>
          <w:szCs w:val="28"/>
          <w:lang w:val="ru-RU"/>
        </w:rPr>
        <w:t>.6</w:t>
      </w:r>
      <w:r w:rsidR="00E22FB8" w:rsidRPr="00C0676D">
        <w:rPr>
          <w:rFonts w:cs="Times New Roman"/>
          <w:szCs w:val="28"/>
          <w:lang w:val="ru-RU"/>
        </w:rPr>
        <w:t>.</w:t>
      </w:r>
      <w:r w:rsidR="00B24849" w:rsidRPr="00C0676D">
        <w:rPr>
          <w:rFonts w:cs="Times New Roman"/>
          <w:szCs w:val="28"/>
          <w:lang w:val="ru-RU"/>
        </w:rPr>
        <w:tab/>
      </w:r>
      <w:r w:rsidR="00E22FB8" w:rsidRPr="00C0676D">
        <w:rPr>
          <w:rFonts w:cs="Times New Roman"/>
          <w:szCs w:val="28"/>
          <w:lang w:val="ru-RU"/>
        </w:rPr>
        <w:t xml:space="preserve">Ответственный секретарь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="00E22FB8" w:rsidRPr="00C0676D">
        <w:rPr>
          <w:rFonts w:cs="Times New Roman"/>
          <w:szCs w:val="28"/>
          <w:lang w:val="ru-RU"/>
        </w:rPr>
        <w:t>: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организует сбор и подготовку материалов для рассмотрения на заседаниях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Pr="00C0676D">
        <w:rPr>
          <w:rFonts w:cs="Times New Roman"/>
          <w:szCs w:val="28"/>
          <w:lang w:val="ru-RU"/>
        </w:rPr>
        <w:t>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формирует проект повестки дня заседания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Pr="00C0676D">
        <w:rPr>
          <w:rFonts w:cs="Times New Roman"/>
          <w:szCs w:val="28"/>
          <w:lang w:val="ru-RU"/>
        </w:rPr>
        <w:t>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уведомляет членов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Pr="00C0676D">
        <w:rPr>
          <w:rFonts w:cs="Times New Roman"/>
          <w:szCs w:val="28"/>
          <w:lang w:val="ru-RU"/>
        </w:rPr>
        <w:t xml:space="preserve"> о времени и месте проведения, а также о повестке дня заседания </w:t>
      </w:r>
      <w:r w:rsidR="00F30720" w:rsidRPr="00C0676D">
        <w:rPr>
          <w:rFonts w:cs="Times New Roman"/>
          <w:szCs w:val="28"/>
          <w:lang w:val="ru-RU"/>
        </w:rPr>
        <w:t>экспертной комиссии;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ведет протоколы заседаний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Pr="00C0676D">
        <w:rPr>
          <w:rFonts w:cs="Times New Roman"/>
          <w:szCs w:val="28"/>
          <w:lang w:val="ru-RU"/>
        </w:rPr>
        <w:t>;</w:t>
      </w:r>
    </w:p>
    <w:p w:rsidR="00F30720" w:rsidRPr="00C0676D" w:rsidRDefault="00F30720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выполняет поручения п</w:t>
      </w:r>
      <w:r w:rsidR="00E568FA" w:rsidRPr="00C0676D">
        <w:rPr>
          <w:rFonts w:cs="Times New Roman"/>
          <w:szCs w:val="28"/>
          <w:lang w:val="ru-RU"/>
        </w:rPr>
        <w:t>редседателя экспертной комиссии.</w:t>
      </w:r>
    </w:p>
    <w:p w:rsidR="00E22FB8" w:rsidRPr="00C0676D" w:rsidRDefault="00B44B5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A428EA" w:rsidRPr="00C0676D">
        <w:rPr>
          <w:rFonts w:cs="Times New Roman"/>
          <w:szCs w:val="28"/>
          <w:lang w:val="ru-RU"/>
        </w:rPr>
        <w:t>.7</w:t>
      </w:r>
      <w:r w:rsidR="00B24849" w:rsidRPr="00C0676D">
        <w:rPr>
          <w:rFonts w:cs="Times New Roman"/>
          <w:szCs w:val="28"/>
          <w:lang w:val="ru-RU"/>
        </w:rPr>
        <w:t>.</w:t>
      </w:r>
      <w:r w:rsidR="00B24849" w:rsidRPr="00C0676D">
        <w:rPr>
          <w:rFonts w:cs="Times New Roman"/>
          <w:szCs w:val="28"/>
          <w:lang w:val="ru-RU"/>
        </w:rPr>
        <w:tab/>
      </w:r>
      <w:r w:rsidR="00E22FB8" w:rsidRPr="00C0676D">
        <w:rPr>
          <w:rFonts w:cs="Times New Roman"/>
          <w:szCs w:val="28"/>
          <w:lang w:val="ru-RU"/>
        </w:rPr>
        <w:t>Члены</w:t>
      </w:r>
      <w:r w:rsidR="00F30720" w:rsidRPr="00C0676D">
        <w:rPr>
          <w:rFonts w:cs="Times New Roman"/>
          <w:szCs w:val="28"/>
          <w:lang w:val="ru-RU"/>
        </w:rPr>
        <w:t xml:space="preserve"> экспертной комиссии</w:t>
      </w:r>
      <w:r w:rsidR="00E22FB8" w:rsidRPr="00C0676D">
        <w:rPr>
          <w:rFonts w:cs="Times New Roman"/>
          <w:szCs w:val="28"/>
          <w:lang w:val="ru-RU"/>
        </w:rPr>
        <w:t>: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присутствуют на заседаниях экспертной комиссии и участвуют в обсуждении рассматриваемых вопросов и выработке решений;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участвуют в голосовании;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вносят предложения в повестку дня заседания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знакомятся с материалами по вопросам, рассматриваемым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участвуют в подготовке вопросов, выносимых для обсуждения на заседания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вносят предложения по вопросам, входящим в компетенцию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выполняют поручения председателя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комиссии;</w:t>
      </w:r>
    </w:p>
    <w:p w:rsidR="00E22FB8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вправе в случае несогласия с принятым </w:t>
      </w:r>
      <w:r w:rsidR="0056040F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</w:t>
      </w:r>
      <w:r w:rsidR="00E568FA" w:rsidRPr="00C0676D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решением письменно изложить свое особое мнение, которое подлежит приобщению к протоколу заседания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</w:t>
      </w:r>
      <w:r w:rsidR="00E22FB8" w:rsidRPr="00C06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40F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3.8.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040F" w:rsidRPr="00C0676D">
        <w:rPr>
          <w:rFonts w:ascii="Times New Roman" w:hAnsi="Times New Roman" w:cs="Times New Roman"/>
          <w:sz w:val="28"/>
          <w:szCs w:val="28"/>
          <w:lang w:val="ru-RU"/>
        </w:rPr>
        <w:t>Заседание экспертной комиссии правомочно</w:t>
      </w:r>
      <w:r w:rsidR="00FE5744" w:rsidRPr="00C067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040F"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если на нем присутствуют более половины </w:t>
      </w:r>
      <w:r w:rsidR="0027648E" w:rsidRPr="00C0676D">
        <w:rPr>
          <w:rFonts w:ascii="Times New Roman" w:hAnsi="Times New Roman" w:cs="Times New Roman"/>
          <w:sz w:val="28"/>
          <w:szCs w:val="28"/>
          <w:lang w:val="ru-RU"/>
        </w:rPr>
        <w:t>ее членов.</w:t>
      </w:r>
    </w:p>
    <w:p w:rsidR="0027648E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3.9.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648E" w:rsidRPr="00C0676D">
        <w:rPr>
          <w:rFonts w:ascii="Times New Roman" w:hAnsi="Times New Roman" w:cs="Times New Roman"/>
          <w:sz w:val="28"/>
          <w:szCs w:val="28"/>
          <w:lang w:val="ru-RU"/>
        </w:rPr>
        <w:t>Решение экспертной комиссии принимается простым большинством голосов присутствующих на заседании членов экспертной комиссии путем открытого голосования.</w:t>
      </w:r>
    </w:p>
    <w:p w:rsidR="0027648E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3.10.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648E" w:rsidRPr="00C0676D">
        <w:rPr>
          <w:rFonts w:ascii="Times New Roman" w:hAnsi="Times New Roman" w:cs="Times New Roman"/>
          <w:sz w:val="28"/>
          <w:szCs w:val="28"/>
          <w:lang w:val="ru-RU"/>
        </w:rPr>
        <w:t>Организационно-техническое обеспечение деятельности экспертной комиссии осуществляет Организатор.</w:t>
      </w:r>
    </w:p>
    <w:p w:rsidR="00386E4A" w:rsidRPr="00C0676D" w:rsidRDefault="00386E4A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C46D6" w:rsidRPr="00C0676D" w:rsidRDefault="00BC46D6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b/>
          <w:sz w:val="28"/>
          <w:szCs w:val="28"/>
          <w:lang w:val="ru-RU"/>
        </w:rPr>
        <w:t>4. Требования к конкурсным работам и критерии оценки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Эмблема должна стать ярким, запоминающимся символом совета старшеклассников региона. Она долж</w:t>
      </w:r>
      <w:r w:rsidR="00BF4459">
        <w:rPr>
          <w:rFonts w:ascii="Times New Roman" w:hAnsi="Times New Roman" w:cs="Times New Roman"/>
          <w:sz w:val="28"/>
          <w:szCs w:val="28"/>
          <w:lang w:val="ru-RU"/>
        </w:rPr>
        <w:t>на найти отклик у жителей Ивановской области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>, стать опознавательным и представительским знаком территориальной принадлежности граждан.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Логотип должен быть красочным, привлекающим внимание, с простыми понятными образами, он может включать в себя оригинальное написание слов и 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словосочетаний «город», «Иваново», «Ивановская область», «совет старшеклассников» и т.д. на русском языке и соответствующее ему изображение – графический символ. Этот логотип будет сопровождать мероприятия и промо-материалы в рамках подготовки и проведения мероприятий в образовательных учреждениях региона.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Критерии оценки эмблемы: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Адекватное значение. Эмблема должна создавать образ, соответствующий заданной теме и поставленным задачам;</w:t>
      </w:r>
    </w:p>
    <w:p w:rsidR="00BC46D6" w:rsidRPr="00C0676D" w:rsidRDefault="00BC46D6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>Уникальность и оригинальность. Эмблема не должна ассоциироваться с уже существующими знаками;</w:t>
      </w:r>
    </w:p>
    <w:p w:rsidR="00BC46D6" w:rsidRPr="00C0676D" w:rsidRDefault="00BC46D6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>Легкость для восприятия. Эмблема должна быть понятна большинству зрителей.</w:t>
      </w:r>
    </w:p>
    <w:p w:rsidR="00BC46D6" w:rsidRPr="00C0676D" w:rsidRDefault="00BC46D6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>Масштабируемость. Знак должен одинаково хорошо восприниматься и не терять значения в любом воспринимаемом масштабе;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Адаптивность. Знак должен воспроизводиться без утраты значения на любых носителях. Его можно печатать в цветном и черно-белом воспроизведении, размещать на различных носителях (бумага, экран, металл, камень и т.д.).</w:t>
      </w:r>
    </w:p>
    <w:p w:rsidR="00BC46D6" w:rsidRPr="00C0676D" w:rsidRDefault="00BC46D6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6E4A" w:rsidRPr="00C0676D" w:rsidRDefault="00BC46D6" w:rsidP="00B24849">
      <w:pPr>
        <w:pStyle w:val="ab"/>
        <w:widowControl w:val="0"/>
        <w:suppressAutoHyphens/>
        <w:ind w:right="0" w:firstLine="0"/>
        <w:jc w:val="center"/>
        <w:rPr>
          <w:color w:val="auto"/>
          <w:lang w:val="ru-RU"/>
        </w:rPr>
      </w:pPr>
      <w:r w:rsidRPr="00C0676D">
        <w:rPr>
          <w:b/>
          <w:color w:val="auto"/>
          <w:lang w:val="ru-RU"/>
        </w:rPr>
        <w:t>5</w:t>
      </w:r>
      <w:r w:rsidR="00A674DF" w:rsidRPr="00C0676D">
        <w:rPr>
          <w:b/>
          <w:color w:val="auto"/>
          <w:lang w:val="ru-RU"/>
        </w:rPr>
        <w:t xml:space="preserve">. </w:t>
      </w:r>
      <w:r w:rsidR="0082447E" w:rsidRPr="00C0676D">
        <w:rPr>
          <w:b/>
          <w:color w:val="auto"/>
          <w:lang w:val="ru-RU"/>
        </w:rPr>
        <w:t>Порядок</w:t>
      </w:r>
      <w:r w:rsidR="00A428EA" w:rsidRPr="00C0676D">
        <w:rPr>
          <w:b/>
          <w:color w:val="auto"/>
          <w:lang w:val="ru-RU"/>
        </w:rPr>
        <w:t xml:space="preserve"> организации и отбора участников</w:t>
      </w:r>
    </w:p>
    <w:p w:rsidR="00386E4A" w:rsidRPr="00DB68C7" w:rsidRDefault="00386E4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86E4A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4DF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.1.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4DF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Информация о</w:t>
      </w:r>
      <w:r w:rsidR="0027648E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конкурсном отборе</w:t>
      </w:r>
      <w:r w:rsidR="00A674DF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размещается 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официальном сайте </w:t>
      </w:r>
      <w:r w:rsidR="0027648E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Организатора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информационно-телекоммуникационно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 сети Интернет не позднее </w:t>
      </w:r>
      <w:r w:rsidR="005D77B9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 w:rsidR="00B44B5A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6BF0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сентября 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202</w:t>
      </w:r>
      <w:r w:rsidR="00546BF0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года.</w:t>
      </w:r>
    </w:p>
    <w:p w:rsidR="00516BF6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.2.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Участники в срок, указанный в пункте </w:t>
      </w:r>
      <w:r w:rsidR="00B44B5A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1.6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настоящего По</w:t>
      </w:r>
      <w:r w:rsidR="00FE5744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ложения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предоставляют Организатору </w:t>
      </w:r>
      <w:r w:rsidR="005D65A8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заявку по форме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соответствии с приложением № 1 к настоящему Положению</w:t>
      </w:r>
      <w:r w:rsidR="00AB6558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, а также согласие на обработку персональных данных участника по форме</w:t>
      </w:r>
      <w:r w:rsidR="003422B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AB6558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установленной приложением</w:t>
      </w:r>
      <w:r w:rsidR="00E568FA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</w:t>
      </w:r>
      <w:r w:rsidR="00AB6558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 к настоящему Положению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7450E" w:rsidRPr="00DB68C7" w:rsidRDefault="00546BF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К заявке прилагается эскиз эмблемы-символа в электронном виде или на листе стандартного размера (формат А4).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Заявки и конкурсные работы принимаются в электронном или печатном виде в управлении молодежной политики Департамента внутренней политики Ивановской области по адресу: г. Иваново, ул. Пушкина, д. 9Б, каб. 3, тел. (4932) 90-15-38, kiseleva_im@ivreg.ru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Технические характеристики принимаемых файлов: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Объем файла с изображением – до 6 Мбайт. 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растровой графики размер не менее А4 при 300 dpi, формат tiff, jpg. 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векторной графики, форматы ai, eps. (Adobe Illustrator, до версии CS2), либо cdr. (Corel Draw до версии X3). 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надписи должны быть переведены в кривые. Цветовые модели – RGB, CMYK.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 комментариях автор может разместить текст, объемом не более 300 печатных знаков с пробелами, объясняющий идеологию эмблемы (логотипа).</w:t>
      </w:r>
    </w:p>
    <w:p w:rsidR="00BC46D6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работа не соответствует заявленным техническим требованиям, она не допускается к участию в конкурсе.</w:t>
      </w:r>
    </w:p>
    <w:p w:rsidR="00716D9A" w:rsidRDefault="00716D9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Информация о несоответствии работы техническим требованиям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направля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тся Организатором участникам на адрес электронной почты, указанный в заявке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срок не позднее 2 рабочих дней с даты получения Организатором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заявки.</w:t>
      </w:r>
    </w:p>
    <w:p w:rsidR="00716D9A" w:rsidRPr="00DB68C7" w:rsidRDefault="00716D9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Участник имеет право </w:t>
      </w:r>
      <w:r w:rsidR="004F26E0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приведение работы в соответствие с техническими требованиями, и может повторно подать заявку на участие в сроки, указанные в пункте 1.6.</w:t>
      </w:r>
    </w:p>
    <w:p w:rsidR="00A67147" w:rsidRPr="00DB68C7" w:rsidRDefault="00A67147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Заявки, поданные позже </w:t>
      </w:r>
      <w:r w:rsidR="00546BF0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срока</w:t>
      </w:r>
      <w:r w:rsidR="00546BF0"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подачи заявок, указанного 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в пункте </w:t>
      </w:r>
      <w:r w:rsidR="00B44B5A" w:rsidRPr="00DB68C7">
        <w:rPr>
          <w:rFonts w:ascii="Times New Roman" w:hAnsi="Times New Roman" w:cs="Times New Roman"/>
          <w:sz w:val="28"/>
          <w:szCs w:val="28"/>
          <w:lang w:val="ru-RU"/>
        </w:rPr>
        <w:t>1.6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и не соответствующие общим требованиям к заявкам, указанным в пункте</w:t>
      </w:r>
      <w:r w:rsidR="003C3495"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4.2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BF0"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Положения, к участию 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12996"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конкурсном отборе участников </w:t>
      </w:r>
      <w:r w:rsidR="008812F2" w:rsidRPr="00DB68C7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допускаются</w:t>
      </w:r>
      <w:r w:rsidR="00E568FA" w:rsidRPr="00DB68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147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.3.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Расходы, связанные с подготовкой и представлением заявок, несут участники </w:t>
      </w:r>
      <w:r w:rsidR="00F1299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онкурс</w:t>
      </w:r>
      <w:r w:rsidR="00F1299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ного отбора</w:t>
      </w:r>
      <w:r w:rsidR="00BC46D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67147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.4.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Документы, представленные на </w:t>
      </w:r>
      <w:r w:rsidR="00F1299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участие в конкурсной отборе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, не рецензируются и не возвращаются.</w:t>
      </w:r>
    </w:p>
    <w:p w:rsidR="00A67147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.5.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Организатор</w:t>
      </w:r>
      <w:r w:rsidR="00F1299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16D9A">
        <w:rPr>
          <w:rFonts w:ascii="Times New Roman" w:hAnsi="Times New Roman" w:cs="Times New Roman"/>
          <w:color w:val="auto"/>
          <w:sz w:val="28"/>
          <w:szCs w:val="28"/>
          <w:lang w:val="ru-RU"/>
        </w:rPr>
        <w:t>в день получения</w:t>
      </w:r>
      <w:r w:rsidR="00716D9A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16D9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заявки 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регистрирует </w:t>
      </w:r>
      <w:r w:rsidR="00716D9A">
        <w:rPr>
          <w:rFonts w:ascii="Times New Roman" w:hAnsi="Times New Roman" w:cs="Times New Roman"/>
          <w:color w:val="auto"/>
          <w:sz w:val="28"/>
          <w:szCs w:val="28"/>
          <w:lang w:val="ru-RU"/>
        </w:rPr>
        <w:t>ее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журнале уч</w:t>
      </w:r>
      <w:r w:rsidR="0027648E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ета заявок на участие в конкурсном отборе</w:t>
      </w:r>
      <w:r w:rsidR="005D77B9">
        <w:rPr>
          <w:rFonts w:ascii="Times New Roman" w:hAnsi="Times New Roman" w:cs="Times New Roman"/>
          <w:color w:val="auto"/>
          <w:sz w:val="28"/>
          <w:szCs w:val="28"/>
          <w:lang w:val="ru-RU"/>
        </w:rPr>
        <w:t>, с обязательным указанием даты и времени получения заявки.</w:t>
      </w:r>
    </w:p>
    <w:p w:rsidR="00B334D2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Организатор не позднее дня, следующего за днем окончания срока приема заявок </w:t>
      </w:r>
      <w:r w:rsidR="00716D9A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обеспечивает проведение заседания экспертной комиссии.</w:t>
      </w:r>
    </w:p>
    <w:p w:rsidR="00716D9A" w:rsidRPr="00DB68C7" w:rsidRDefault="00716D9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заявок участников осуществляется по бальной системе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соответствует следующим критериям:</w:t>
      </w:r>
    </w:p>
    <w:tbl>
      <w:tblPr>
        <w:tblStyle w:val="af8"/>
        <w:tblW w:w="8705" w:type="dxa"/>
        <w:jc w:val="center"/>
        <w:tblLook w:val="04A0" w:firstRow="1" w:lastRow="0" w:firstColumn="1" w:lastColumn="0" w:noHBand="0" w:noVBand="1"/>
      </w:tblPr>
      <w:tblGrid>
        <w:gridCol w:w="4916"/>
        <w:gridCol w:w="356"/>
        <w:gridCol w:w="356"/>
        <w:gridCol w:w="376"/>
        <w:gridCol w:w="425"/>
        <w:gridCol w:w="356"/>
        <w:gridCol w:w="356"/>
        <w:gridCol w:w="356"/>
        <w:gridCol w:w="356"/>
        <w:gridCol w:w="356"/>
        <w:gridCol w:w="496"/>
      </w:tblGrid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Адекватное значение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Уникальность и оригинальность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Легкость для восприятия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Масштабируемость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Адаптивность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24849" w:rsidRPr="00C0676D" w:rsidTr="005F0B3B">
        <w:trPr>
          <w:jc w:val="center"/>
        </w:trPr>
        <w:tc>
          <w:tcPr>
            <w:tcW w:w="4916" w:type="dxa"/>
          </w:tcPr>
          <w:p w:rsidR="00B24849" w:rsidRPr="00C0676D" w:rsidRDefault="00B24849" w:rsidP="00B2484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3789" w:type="dxa"/>
            <w:gridSpan w:val="10"/>
          </w:tcPr>
          <w:p w:rsidR="00B24849" w:rsidRPr="00C0676D" w:rsidRDefault="00B24849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676D" w:rsidRPr="00C0676D" w:rsidRDefault="00C0676D" w:rsidP="00C0676D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Члены экспертной комиссии оценивает каждый из пяти критериев работы по 10 балльной системе.</w:t>
      </w:r>
    </w:p>
    <w:p w:rsidR="00C0676D" w:rsidRPr="00C0676D" w:rsidRDefault="00C0676D" w:rsidP="00C0676D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Максимальное количество баллов за критерии работы – 50.</w:t>
      </w:r>
    </w:p>
    <w:p w:rsidR="00C0676D" w:rsidRPr="00C0676D" w:rsidRDefault="00C0676D" w:rsidP="00C0676D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Победители конкурса определяются на основании суммарного балла. </w:t>
      </w:r>
      <w:r w:rsidR="00716D9A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пределение победителей происходит на общем собрании экспертной комиссии.</w:t>
      </w:r>
    </w:p>
    <w:p w:rsidR="00E24F7A" w:rsidRPr="00C0676D" w:rsidRDefault="00E24F7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срок не позднее 2 рабочих дней с даты </w:t>
      </w:r>
      <w:r w:rsidR="00716D9A">
        <w:rPr>
          <w:rFonts w:ascii="Times New Roman" w:hAnsi="Times New Roman" w:cs="Times New Roman"/>
          <w:color w:val="auto"/>
          <w:sz w:val="28"/>
          <w:szCs w:val="28"/>
          <w:lang w:val="ru-RU"/>
        </w:rPr>
        <w:t>окончания приема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заявок участников членам экспертной комиссии, Организатор обеспечивает проведение заседания экспертной комиссии с целью принятия решения о победителях </w:t>
      </w:r>
      <w:r w:rsidR="0027648E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конкурсного отбора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24F7A" w:rsidRPr="00C0676D" w:rsidRDefault="00E24F7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Экспертная комиссия ранжирует их в порядке убывания суммарного количества баллов, присвоенных соответствующей заявке.</w:t>
      </w:r>
    </w:p>
    <w:p w:rsidR="00E24F7A" w:rsidRPr="00C0676D" w:rsidRDefault="00E24F7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Суммарное количество баллов определяется из общего количества баллов, присвоенных заявке каждым членом экспертной комиссии.</w:t>
      </w:r>
    </w:p>
    <w:p w:rsidR="00D669E1" w:rsidRDefault="00856705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Победителями</w:t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12996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конкурсного отбора 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признаются участники, которые набрали количество баллов по итогам рассмотрения заявки экспертной комиссией в общем рейтинговом списке соответствующее минимальному проходному баллу, который определяется экспертной комиссией исходя из </w:t>
      </w:r>
      <w:r w:rsidR="00FE5744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рейтингового списка участников </w:t>
      </w:r>
      <w:r w:rsidR="008812F2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Конкурса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утверждается протоколом экспертной комиссии.</w:t>
      </w:r>
    </w:p>
    <w:p w:rsidR="00716D9A" w:rsidRDefault="00716D9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участники получают одинаковое количество баллов, то победителем конкурсного отбора признается участник, чья заявка была зарегистрирована раньше.</w:t>
      </w:r>
    </w:p>
    <w:p w:rsidR="0056040F" w:rsidRPr="00C0676D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.7.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экспертной комиссии о победителях </w:t>
      </w:r>
      <w:r w:rsidR="00F12996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конкурсного отбора </w:t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оформляется протоколом заседания экспертной комиссии, который подписывается всеми членами комиссии, присутствовавшими на заседании.</w:t>
      </w:r>
    </w:p>
    <w:p w:rsidR="0056040F" w:rsidRPr="00C0676D" w:rsidRDefault="0056040F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заседания экспертной комиссии подлежит передаче Организатору в срок не позднее 1 рабочего дня после дня проведения заседания экспертной комиссии.</w:t>
      </w:r>
    </w:p>
    <w:p w:rsidR="00A67147" w:rsidRPr="00C0676D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Основаниями исключения</w:t>
      </w:r>
      <w:r w:rsidR="00FE5744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участников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</w:t>
      </w:r>
      <w:r w:rsidR="008812F2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Конкурса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являются:</w:t>
      </w:r>
    </w:p>
    <w:p w:rsidR="00A67147" w:rsidRPr="00C0676D" w:rsidRDefault="00A67147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подача участником в адрес Организатора заявления об исключении его из </w:t>
      </w:r>
      <w:r w:rsidR="008812F2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Конкурса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67147" w:rsidRPr="00C0676D" w:rsidRDefault="00A67147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предоставление подложных документов или заведомо ложных сведений.</w:t>
      </w:r>
    </w:p>
    <w:p w:rsidR="00856705" w:rsidRPr="00C0676D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Результаты конкурсного отбора направляются</w:t>
      </w:r>
      <w:r w:rsidR="003422B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Организатором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участникам на адрес электронной почты, указанный в заявке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срок не позднее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 рабочих дней с даты получения Организатором </w:t>
      </w:r>
      <w:r w:rsidR="001A2F8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протокола </w:t>
      </w:r>
      <w:r w:rsidR="0027648E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заседания экспертной комиссии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46BF0" w:rsidRPr="00C0676D" w:rsidRDefault="00546BF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644CC0" w:rsidRPr="00C0676D" w:rsidRDefault="00644CC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lastRenderedPageBreak/>
        <w:t>Приложение № 1</w:t>
      </w:r>
    </w:p>
    <w:p w:rsidR="00B334D2" w:rsidRPr="00C0676D" w:rsidRDefault="00E568FA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к</w:t>
      </w:r>
      <w:r w:rsidR="00546BF0" w:rsidRPr="00C0676D">
        <w:rPr>
          <w:rFonts w:ascii="Times New Roman" w:hAnsi="Times New Roman"/>
          <w:sz w:val="28"/>
          <w:lang w:val="ru-RU"/>
        </w:rPr>
        <w:t xml:space="preserve"> Положению</w:t>
      </w:r>
    </w:p>
    <w:p w:rsidR="00546BF0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о конкурсе проектов эмблемы</w:t>
      </w:r>
    </w:p>
    <w:p w:rsidR="00546BF0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(логотипа) совета старшеклассников</w:t>
      </w:r>
    </w:p>
    <w:p w:rsidR="00D256B4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Ивановской области</w:t>
      </w:r>
    </w:p>
    <w:p w:rsidR="00B334D2" w:rsidRPr="00C0676D" w:rsidRDefault="00B334D2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B334D2" w:rsidRPr="00C0676D" w:rsidRDefault="00B334D2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B334D2" w:rsidRPr="00C0676D" w:rsidRDefault="00B334D2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B334D2" w:rsidRPr="00C0676D" w:rsidRDefault="00B334D2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644CC0" w:rsidRPr="00C0676D" w:rsidRDefault="00644CC0" w:rsidP="00644CC0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lang w:val="ru-RU"/>
        </w:rPr>
      </w:pP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З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а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я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в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к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а</w:t>
      </w:r>
    </w:p>
    <w:p w:rsidR="00546BF0" w:rsidRPr="00C0676D" w:rsidRDefault="00546BF0" w:rsidP="00546BF0">
      <w:pPr>
        <w:spacing w:after="0" w:line="240" w:lineRule="auto"/>
        <w:jc w:val="center"/>
        <w:outlineLvl w:val="2"/>
        <w:rPr>
          <w:rFonts w:ascii="Times New Roman" w:hAnsi="Times New Roman"/>
          <w:b/>
          <w:caps/>
          <w:color w:val="auto"/>
          <w:sz w:val="28"/>
          <w:lang w:val="ru-RU"/>
        </w:rPr>
      </w:pPr>
      <w:r w:rsidRPr="00C0676D">
        <w:rPr>
          <w:rFonts w:ascii="Times New Roman" w:hAnsi="Times New Roman"/>
          <w:b/>
          <w:color w:val="auto"/>
          <w:sz w:val="28"/>
          <w:lang w:val="ru-RU"/>
        </w:rPr>
        <w:t>на участие в конкурсном отборе</w:t>
      </w:r>
    </w:p>
    <w:p w:rsidR="00546BF0" w:rsidRPr="00C0676D" w:rsidRDefault="00546BF0" w:rsidP="00546BF0">
      <w:pPr>
        <w:spacing w:after="0" w:line="240" w:lineRule="auto"/>
        <w:jc w:val="center"/>
        <w:outlineLvl w:val="2"/>
        <w:rPr>
          <w:rFonts w:ascii="Times New Roman" w:hAnsi="Times New Roman"/>
          <w:b/>
          <w:caps/>
          <w:color w:val="auto"/>
          <w:sz w:val="28"/>
          <w:lang w:val="ru-RU"/>
        </w:rPr>
      </w:pPr>
      <w:r w:rsidRPr="00C0676D">
        <w:rPr>
          <w:rFonts w:ascii="Times New Roman" w:hAnsi="Times New Roman"/>
          <w:b/>
          <w:color w:val="auto"/>
          <w:sz w:val="28"/>
          <w:lang w:val="ru-RU"/>
        </w:rPr>
        <w:t>проектов эмблемы (логотипа) совета старшеклассников</w:t>
      </w:r>
    </w:p>
    <w:p w:rsidR="00644CC0" w:rsidRPr="00C0676D" w:rsidRDefault="00546BF0" w:rsidP="00546BF0">
      <w:pPr>
        <w:spacing w:after="0" w:line="240" w:lineRule="auto"/>
        <w:jc w:val="center"/>
        <w:outlineLvl w:val="2"/>
        <w:rPr>
          <w:rFonts w:ascii="Times New Roman" w:hAnsi="Times New Roman"/>
          <w:b/>
          <w:caps/>
          <w:color w:val="auto"/>
          <w:sz w:val="28"/>
          <w:lang w:val="ru-RU"/>
        </w:rPr>
      </w:pPr>
      <w:r w:rsidRPr="00C0676D">
        <w:rPr>
          <w:rFonts w:ascii="Times New Roman" w:hAnsi="Times New Roman"/>
          <w:b/>
          <w:color w:val="auto"/>
          <w:sz w:val="28"/>
          <w:lang w:val="ru-RU"/>
        </w:rPr>
        <w:t>Ивановской области</w:t>
      </w:r>
    </w:p>
    <w:p w:rsidR="00644CC0" w:rsidRPr="00C0676D" w:rsidRDefault="00644CC0" w:rsidP="00644CC0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1</w:t>
            </w:r>
          </w:p>
        </w:tc>
        <w:tc>
          <w:tcPr>
            <w:tcW w:w="5669" w:type="dxa"/>
          </w:tcPr>
          <w:p w:rsidR="00644CC0" w:rsidRPr="00C0676D" w:rsidRDefault="00A943B1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ФИО, дата рождения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644CC0" w:rsidRPr="00C0676D" w:rsidRDefault="00A943B1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Контактный телефон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3</w:t>
            </w:r>
          </w:p>
        </w:tc>
        <w:tc>
          <w:tcPr>
            <w:tcW w:w="5669" w:type="dxa"/>
          </w:tcPr>
          <w:p w:rsidR="00644CC0" w:rsidRPr="00C0676D" w:rsidRDefault="00A943B1" w:rsidP="00A943B1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Адрес электронной почты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4</w:t>
            </w:r>
          </w:p>
        </w:tc>
        <w:tc>
          <w:tcPr>
            <w:tcW w:w="5669" w:type="dxa"/>
          </w:tcPr>
          <w:p w:rsidR="00644CC0" w:rsidRPr="00C0676D" w:rsidRDefault="00A943B1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Регион проживания</w:t>
            </w:r>
            <w:r w:rsidR="001D3F30" w:rsidRPr="00C0676D">
              <w:rPr>
                <w:sz w:val="24"/>
                <w:lang w:val="ru-RU"/>
              </w:rPr>
              <w:t>, наименование муниципального образования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5</w:t>
            </w:r>
          </w:p>
        </w:tc>
        <w:tc>
          <w:tcPr>
            <w:tcW w:w="5669" w:type="dxa"/>
          </w:tcPr>
          <w:p w:rsidR="00644CC0" w:rsidRPr="00C0676D" w:rsidRDefault="001D3F3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Серия, номер и дата выдачи документа, удостоверяющего личность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</w:tbl>
    <w:p w:rsidR="00644CC0" w:rsidRPr="00C0676D" w:rsidRDefault="00644CC0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0DA1" w:rsidRPr="00C0676D" w:rsidRDefault="00630DA1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C0676D">
        <w:rPr>
          <w:rFonts w:ascii="Times New Roman" w:hAnsi="Times New Roman"/>
          <w:sz w:val="24"/>
          <w:lang w:val="ru-RU"/>
        </w:rPr>
        <w:t>Приложение на ___в 1 экз.</w:t>
      </w:r>
    </w:p>
    <w:p w:rsidR="00630DA1" w:rsidRPr="00C0676D" w:rsidRDefault="00630DA1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0DA1" w:rsidRPr="00C0676D" w:rsidRDefault="0012532A" w:rsidP="00630DA1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C0676D">
        <w:rPr>
          <w:rFonts w:ascii="Times New Roman" w:hAnsi="Times New Roman"/>
          <w:sz w:val="24"/>
          <w:lang w:val="ru-RU"/>
        </w:rPr>
        <w:t>«____» _____________ 202</w:t>
      </w:r>
      <w:r w:rsidR="002C2971">
        <w:rPr>
          <w:rFonts w:ascii="Times New Roman" w:hAnsi="Times New Roman"/>
          <w:sz w:val="24"/>
          <w:lang w:val="ru-RU"/>
        </w:rPr>
        <w:t>4</w:t>
      </w:r>
      <w:r w:rsidRPr="00C0676D">
        <w:rPr>
          <w:rFonts w:ascii="Times New Roman" w:hAnsi="Times New Roman"/>
          <w:sz w:val="24"/>
          <w:lang w:val="ru-RU"/>
        </w:rPr>
        <w:t xml:space="preserve">                      </w:t>
      </w:r>
      <w:r w:rsidRPr="00C0676D">
        <w:rPr>
          <w:rFonts w:ascii="Times New Roman" w:hAnsi="Times New Roman"/>
          <w:sz w:val="28"/>
          <w:lang w:val="ru-RU"/>
        </w:rPr>
        <w:t>______(подпись)______ /_______(ФИО)________/</w:t>
      </w:r>
    </w:p>
    <w:p w:rsidR="00644CC0" w:rsidRPr="00C0676D" w:rsidRDefault="00644CC0" w:rsidP="00644CC0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br w:type="page" w:clear="all"/>
      </w:r>
    </w:p>
    <w:p w:rsidR="0012532A" w:rsidRPr="00C0676D" w:rsidRDefault="0012532A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lastRenderedPageBreak/>
        <w:t>Приложение № 2</w:t>
      </w:r>
    </w:p>
    <w:p w:rsidR="0012532A" w:rsidRPr="00C0676D" w:rsidRDefault="00E568FA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к</w:t>
      </w:r>
      <w:r w:rsidR="00546BF0" w:rsidRPr="00C0676D">
        <w:rPr>
          <w:rFonts w:ascii="Times New Roman" w:hAnsi="Times New Roman"/>
          <w:sz w:val="28"/>
          <w:lang w:val="ru-RU"/>
        </w:rPr>
        <w:t xml:space="preserve"> Положению</w:t>
      </w:r>
    </w:p>
    <w:p w:rsidR="00546BF0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о конкурсе проектов эмблемы</w:t>
      </w:r>
    </w:p>
    <w:p w:rsidR="00546BF0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(логотипа) совета старшеклассников</w:t>
      </w:r>
    </w:p>
    <w:p w:rsidR="0012532A" w:rsidRPr="00C0676D" w:rsidRDefault="00546BF0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Ивановской области</w:t>
      </w:r>
    </w:p>
    <w:p w:rsidR="0012532A" w:rsidRPr="00C0676D" w:rsidRDefault="0012532A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630DA1" w:rsidRPr="00C0676D" w:rsidRDefault="00630DA1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СОГЛАСИЕ</w:t>
      </w:r>
    </w:p>
    <w:p w:rsidR="00630DA1" w:rsidRPr="00C0676D" w:rsidRDefault="00630DA1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на сбор, обработку и хранение персональных данных</w:t>
      </w:r>
    </w:p>
    <w:p w:rsidR="0012532A" w:rsidRPr="00C0676D" w:rsidRDefault="0012532A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630DA1" w:rsidRPr="00C0676D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Я,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(фамилия, имя, отчество)</w:t>
      </w:r>
      <w:r w:rsidR="0067450E" w:rsidRPr="00C0676D">
        <w:rPr>
          <w:rFonts w:ascii="Times New Roman" w:hAnsi="Times New Roman"/>
          <w:sz w:val="28"/>
          <w:lang w:val="ru-RU"/>
        </w:rPr>
        <w:t>, п</w:t>
      </w:r>
      <w:r w:rsidRPr="00C0676D">
        <w:rPr>
          <w:rFonts w:ascii="Times New Roman" w:hAnsi="Times New Roman"/>
          <w:sz w:val="28"/>
          <w:lang w:val="ru-RU"/>
        </w:rPr>
        <w:t>роживающий (ая)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по адресу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(по месту регистрации)</w:t>
      </w:r>
      <w:r w:rsidR="0012532A" w:rsidRPr="00C0676D">
        <w:rPr>
          <w:rFonts w:ascii="Times New Roman" w:hAnsi="Times New Roman"/>
          <w:sz w:val="28"/>
          <w:lang w:val="ru-RU"/>
        </w:rPr>
        <w:t>, п</w:t>
      </w:r>
      <w:r w:rsidRPr="00C0676D">
        <w:rPr>
          <w:rFonts w:ascii="Times New Roman" w:hAnsi="Times New Roman"/>
          <w:sz w:val="28"/>
          <w:lang w:val="ru-RU"/>
        </w:rPr>
        <w:t>аспорт</w:t>
      </w:r>
      <w:r w:rsidR="0067450E" w:rsidRPr="00C0676D">
        <w:rPr>
          <w:rFonts w:ascii="Times New Roman" w:hAnsi="Times New Roman"/>
          <w:sz w:val="28"/>
          <w:lang w:val="ru-RU"/>
        </w:rPr>
        <w:t xml:space="preserve"> ____________ </w:t>
      </w:r>
      <w:r w:rsidRPr="00C0676D">
        <w:rPr>
          <w:rFonts w:ascii="Times New Roman" w:hAnsi="Times New Roman"/>
          <w:sz w:val="28"/>
          <w:lang w:val="ru-RU"/>
        </w:rPr>
        <w:t>(серия, номер)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выдан</w:t>
      </w:r>
      <w:r w:rsidR="0067450E" w:rsidRPr="00C0676D">
        <w:rPr>
          <w:rFonts w:ascii="Times New Roman" w:hAnsi="Times New Roman"/>
          <w:sz w:val="28"/>
          <w:lang w:val="ru-RU"/>
        </w:rPr>
        <w:t xml:space="preserve"> __________________</w:t>
      </w:r>
      <w:r w:rsidRPr="00C0676D">
        <w:rPr>
          <w:rFonts w:ascii="Times New Roman" w:hAnsi="Times New Roman"/>
          <w:sz w:val="28"/>
          <w:lang w:val="ru-RU"/>
        </w:rPr>
        <w:t xml:space="preserve"> </w:t>
      </w:r>
      <w:r w:rsidR="0067450E" w:rsidRPr="00C0676D">
        <w:rPr>
          <w:rFonts w:ascii="Times New Roman" w:hAnsi="Times New Roman"/>
          <w:sz w:val="28"/>
          <w:lang w:val="ru-RU"/>
        </w:rPr>
        <w:t>(дата выдачи)</w:t>
      </w:r>
      <w:r w:rsidRPr="00C0676D">
        <w:rPr>
          <w:rFonts w:ascii="Times New Roman" w:hAnsi="Times New Roman"/>
          <w:sz w:val="28"/>
          <w:lang w:val="ru-RU"/>
        </w:rPr>
        <w:t>,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 xml:space="preserve">в соответствии с требованиями статьи 9 Федерального закона </w:t>
      </w:r>
      <w:r w:rsidR="00E568FA" w:rsidRPr="00C0676D">
        <w:rPr>
          <w:rFonts w:ascii="Times New Roman" w:hAnsi="Times New Roman"/>
          <w:sz w:val="28"/>
          <w:lang w:val="ru-RU"/>
        </w:rPr>
        <w:t xml:space="preserve">           </w:t>
      </w:r>
      <w:r w:rsidRPr="00C0676D">
        <w:rPr>
          <w:rFonts w:ascii="Times New Roman" w:hAnsi="Times New Roman"/>
          <w:sz w:val="28"/>
          <w:lang w:val="ru-RU"/>
        </w:rPr>
        <w:t>от 27</w:t>
      </w:r>
      <w:r w:rsidR="0012532A" w:rsidRPr="00C0676D">
        <w:rPr>
          <w:rFonts w:ascii="Times New Roman" w:hAnsi="Times New Roman"/>
          <w:sz w:val="28"/>
          <w:lang w:val="ru-RU"/>
        </w:rPr>
        <w:t>.07.</w:t>
      </w:r>
      <w:r w:rsidRPr="00C0676D">
        <w:rPr>
          <w:rFonts w:ascii="Times New Roman" w:hAnsi="Times New Roman"/>
          <w:sz w:val="28"/>
          <w:lang w:val="ru-RU"/>
        </w:rPr>
        <w:t>2006 № 152-ФЗ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 xml:space="preserve">«О персональных данных», даю своё согласие </w:t>
      </w:r>
      <w:r w:rsidR="0067450E" w:rsidRPr="00C0676D">
        <w:rPr>
          <w:rFonts w:ascii="Times New Roman" w:hAnsi="Times New Roman"/>
          <w:sz w:val="28"/>
          <w:lang w:val="ru-RU"/>
        </w:rPr>
        <w:t>Департаменту внутренней политики Ивановской области</w:t>
      </w:r>
      <w:r w:rsidRPr="00C0676D">
        <w:rPr>
          <w:rFonts w:ascii="Times New Roman" w:hAnsi="Times New Roman"/>
          <w:sz w:val="28"/>
          <w:lang w:val="ru-RU"/>
        </w:rPr>
        <w:t xml:space="preserve">, расположенному по адресу: г. </w:t>
      </w:r>
      <w:r w:rsidR="0067450E" w:rsidRPr="00C0676D">
        <w:rPr>
          <w:rFonts w:ascii="Times New Roman" w:hAnsi="Times New Roman"/>
          <w:sz w:val="28"/>
          <w:lang w:val="ru-RU"/>
        </w:rPr>
        <w:t>Иваново</w:t>
      </w:r>
      <w:r w:rsidRPr="00C0676D">
        <w:rPr>
          <w:rFonts w:ascii="Times New Roman" w:hAnsi="Times New Roman"/>
          <w:sz w:val="28"/>
          <w:lang w:val="ru-RU"/>
        </w:rPr>
        <w:t xml:space="preserve">, </w:t>
      </w:r>
      <w:r w:rsidR="0067450E" w:rsidRPr="00C0676D">
        <w:rPr>
          <w:rFonts w:ascii="Times New Roman" w:hAnsi="Times New Roman"/>
          <w:sz w:val="28"/>
          <w:lang w:val="ru-RU"/>
        </w:rPr>
        <w:t>ул Пушкина</w:t>
      </w:r>
      <w:r w:rsidRPr="00C0676D">
        <w:rPr>
          <w:rFonts w:ascii="Times New Roman" w:hAnsi="Times New Roman"/>
          <w:sz w:val="28"/>
          <w:lang w:val="ru-RU"/>
        </w:rPr>
        <w:t xml:space="preserve">. </w:t>
      </w:r>
      <w:r w:rsidR="0067450E" w:rsidRPr="00C0676D">
        <w:rPr>
          <w:rFonts w:ascii="Times New Roman" w:hAnsi="Times New Roman"/>
          <w:sz w:val="28"/>
          <w:lang w:val="ru-RU"/>
        </w:rPr>
        <w:t>д.</w:t>
      </w:r>
      <w:r w:rsidRPr="00C0676D">
        <w:rPr>
          <w:rFonts w:ascii="Times New Roman" w:hAnsi="Times New Roman"/>
          <w:sz w:val="28"/>
          <w:lang w:val="ru-RU"/>
        </w:rPr>
        <w:t xml:space="preserve"> </w:t>
      </w:r>
      <w:r w:rsidR="0067450E" w:rsidRPr="00C0676D">
        <w:rPr>
          <w:rFonts w:ascii="Times New Roman" w:hAnsi="Times New Roman"/>
          <w:sz w:val="28"/>
          <w:lang w:val="ru-RU"/>
        </w:rPr>
        <w:t>9, литер «Б»</w:t>
      </w:r>
      <w:r w:rsidRPr="00C0676D">
        <w:rPr>
          <w:rFonts w:ascii="Times New Roman" w:hAnsi="Times New Roman"/>
          <w:sz w:val="28"/>
          <w:lang w:val="ru-RU"/>
        </w:rPr>
        <w:t>, на сбор, обработку (любое действие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(операцию) или совокупность действий (операций), совершаемых с использованием средств автоматизации или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без использования таких средств с персональными данными, включая запись, систематизацию, накопление,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уточнение (обновление, изменение), извлечение, использование, обезличивание, блокирование, удаление,</w:t>
      </w:r>
      <w:r w:rsidR="00FE5744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уничтожение), хранение следующих моих персональных данных: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фамилия, имя, отчество;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дата рождения;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контактный телефон (мобильный);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адрес электронной почты;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пол;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регион проживания;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населенный пункт;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паспортные данные (серия, номер и дата выдачи документа);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портфолио.</w:t>
      </w:r>
    </w:p>
    <w:p w:rsidR="00630DA1" w:rsidRPr="00C0676D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Вышеуказанные персональные данные пре</w:t>
      </w:r>
      <w:r w:rsidR="0012532A" w:rsidRPr="00C0676D">
        <w:rPr>
          <w:rFonts w:ascii="Times New Roman" w:hAnsi="Times New Roman"/>
          <w:sz w:val="28"/>
          <w:lang w:val="ru-RU"/>
        </w:rPr>
        <w:t xml:space="preserve">доставляю для обработки в целях </w:t>
      </w:r>
      <w:r w:rsidRPr="00C0676D">
        <w:rPr>
          <w:rFonts w:ascii="Times New Roman" w:hAnsi="Times New Roman"/>
          <w:sz w:val="28"/>
          <w:lang w:val="ru-RU"/>
        </w:rPr>
        <w:t>проведения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 xml:space="preserve">конкурсного отбора в рамках </w:t>
      </w:r>
      <w:r w:rsidR="00546BF0" w:rsidRPr="00C0676D">
        <w:rPr>
          <w:rFonts w:ascii="Times New Roman" w:hAnsi="Times New Roman"/>
          <w:sz w:val="28"/>
          <w:szCs w:val="28"/>
          <w:lang w:val="ru-RU"/>
        </w:rPr>
        <w:t>проведения конкурса проектов эмблемы (логотипа) совета старшеклассников Ивановской области</w:t>
      </w:r>
      <w:r w:rsidRPr="00C0676D">
        <w:rPr>
          <w:rFonts w:ascii="Times New Roman" w:hAnsi="Times New Roman"/>
          <w:sz w:val="28"/>
          <w:lang w:val="ru-RU"/>
        </w:rPr>
        <w:t>.</w:t>
      </w:r>
    </w:p>
    <w:p w:rsidR="00630DA1" w:rsidRPr="00C0676D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Настоящее согласие на сбор, обработку и хранение персональных данных может быть отозвано в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порядке, установленном Федеральным законом от 27.07.2006 № 152-ФЗ «О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персональных данных».</w:t>
      </w:r>
    </w:p>
    <w:p w:rsidR="00630DA1" w:rsidRPr="00C0676D" w:rsidRDefault="00630DA1" w:rsidP="00E5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Данное согласие действует до достижения целей обработки персональных данных или в течение срока</w:t>
      </w:r>
      <w:r w:rsidR="00E568F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хранения информации.</w:t>
      </w:r>
    </w:p>
    <w:p w:rsidR="0012532A" w:rsidRPr="00C0676D" w:rsidRDefault="0012532A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630DA1" w:rsidRPr="00C0676D" w:rsidRDefault="00630DA1" w:rsidP="00546BF0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«___» _____________ 202</w:t>
      </w:r>
      <w:r w:rsidR="002C2971">
        <w:rPr>
          <w:rFonts w:ascii="Times New Roman" w:hAnsi="Times New Roman"/>
          <w:sz w:val="28"/>
          <w:lang w:val="ru-RU"/>
        </w:rPr>
        <w:t>4</w:t>
      </w:r>
      <w:r w:rsidR="00B44B5A" w:rsidRPr="00C0676D">
        <w:rPr>
          <w:rFonts w:ascii="Times New Roman" w:hAnsi="Times New Roman"/>
          <w:sz w:val="28"/>
          <w:lang w:val="ru-RU"/>
        </w:rPr>
        <w:t xml:space="preserve">  </w:t>
      </w:r>
      <w:r w:rsidR="0012532A" w:rsidRPr="00C0676D">
        <w:rPr>
          <w:rFonts w:ascii="Times New Roman" w:hAnsi="Times New Roman"/>
          <w:sz w:val="28"/>
          <w:lang w:val="ru-RU"/>
        </w:rPr>
        <w:t xml:space="preserve">       </w:t>
      </w:r>
      <w:r w:rsidRPr="00C0676D">
        <w:rPr>
          <w:rFonts w:ascii="Times New Roman" w:hAnsi="Times New Roman"/>
          <w:sz w:val="28"/>
          <w:lang w:val="ru-RU"/>
        </w:rPr>
        <w:t>______</w:t>
      </w:r>
      <w:r w:rsidR="0012532A" w:rsidRPr="00C0676D">
        <w:rPr>
          <w:rFonts w:ascii="Times New Roman" w:hAnsi="Times New Roman"/>
          <w:sz w:val="28"/>
          <w:lang w:val="ru-RU"/>
        </w:rPr>
        <w:t>(подпись)</w:t>
      </w:r>
      <w:r w:rsidRPr="00C0676D">
        <w:rPr>
          <w:rFonts w:ascii="Times New Roman" w:hAnsi="Times New Roman"/>
          <w:sz w:val="28"/>
          <w:lang w:val="ru-RU"/>
        </w:rPr>
        <w:t>______ /_______</w:t>
      </w:r>
      <w:r w:rsidR="0012532A" w:rsidRPr="00C0676D">
        <w:rPr>
          <w:rFonts w:ascii="Times New Roman" w:hAnsi="Times New Roman"/>
          <w:sz w:val="28"/>
          <w:lang w:val="ru-RU"/>
        </w:rPr>
        <w:t>(ФИО)</w:t>
      </w:r>
      <w:r w:rsidRPr="00C0676D">
        <w:rPr>
          <w:rFonts w:ascii="Times New Roman" w:hAnsi="Times New Roman"/>
          <w:sz w:val="28"/>
          <w:lang w:val="ru-RU"/>
        </w:rPr>
        <w:t>________/</w:t>
      </w:r>
    </w:p>
    <w:sectPr w:rsidR="00630DA1" w:rsidRPr="00C0676D" w:rsidSect="0034718D">
      <w:headerReference w:type="default" r:id="rId8"/>
      <w:pgSz w:w="11906" w:h="16838"/>
      <w:pgMar w:top="1134" w:right="567" w:bottom="709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75" w:rsidRDefault="00056875">
      <w:pPr>
        <w:spacing w:after="0" w:line="240" w:lineRule="auto"/>
      </w:pPr>
      <w:r>
        <w:separator/>
      </w:r>
    </w:p>
  </w:endnote>
  <w:endnote w:type="continuationSeparator" w:id="0">
    <w:p w:rsidR="00056875" w:rsidRDefault="0005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00"/>
    <w:family w:val="auto"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75" w:rsidRDefault="00056875">
      <w:pPr>
        <w:spacing w:after="0" w:line="240" w:lineRule="auto"/>
      </w:pPr>
      <w:r>
        <w:separator/>
      </w:r>
    </w:p>
  </w:footnote>
  <w:footnote w:type="continuationSeparator" w:id="0">
    <w:p w:rsidR="00056875" w:rsidRDefault="0005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1" w:rsidRDefault="00A943B1">
    <w:pPr>
      <w:framePr w:wrap="around" w:vAnchor="text" w:hAnchor="margin" w:xAlign="center" w:y="1"/>
    </w:pPr>
    <w:r>
      <w:fldChar w:fldCharType="begin"/>
    </w:r>
    <w:r>
      <w:instrText>PAGE \* MERGEFORMAT</w:instrText>
    </w:r>
    <w:r>
      <w:fldChar w:fldCharType="separate"/>
    </w:r>
    <w:r w:rsidR="005D77B9">
      <w:rPr>
        <w:noProof/>
      </w:rPr>
      <w:t>4</w:t>
    </w:r>
    <w:r>
      <w:fldChar w:fldCharType="end"/>
    </w:r>
  </w:p>
  <w:p w:rsidR="00A943B1" w:rsidRDefault="00A943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48E"/>
    <w:multiLevelType w:val="hybridMultilevel"/>
    <w:tmpl w:val="C76275CE"/>
    <w:lvl w:ilvl="0" w:tplc="C85611E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C84B2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121F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9083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B8E6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C8B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00CD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C07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529E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E04C21"/>
    <w:multiLevelType w:val="hybridMultilevel"/>
    <w:tmpl w:val="B6F66FA8"/>
    <w:lvl w:ilvl="0" w:tplc="E132BBC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416FC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3A310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97C4C3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03CC26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34E56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43C15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728572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B785E7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DA74FDF"/>
    <w:multiLevelType w:val="hybridMultilevel"/>
    <w:tmpl w:val="EE2E2116"/>
    <w:lvl w:ilvl="0" w:tplc="C51C39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13263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F60C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162D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D834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43F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D878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4E08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5E0C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583732"/>
    <w:multiLevelType w:val="hybridMultilevel"/>
    <w:tmpl w:val="6652D4FE"/>
    <w:lvl w:ilvl="0" w:tplc="CB225E9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8D030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78801A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78837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C8B9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6CA19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5CAF04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2A8571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EC8CDA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7C17EBE"/>
    <w:multiLevelType w:val="hybridMultilevel"/>
    <w:tmpl w:val="4B661684"/>
    <w:lvl w:ilvl="0" w:tplc="475850B0">
      <w:start w:val="1"/>
      <w:numFmt w:val="decimal"/>
      <w:lvlText w:val="%1."/>
      <w:lvlJc w:val="left"/>
      <w:pPr>
        <w:ind w:left="720" w:hanging="360"/>
      </w:pPr>
    </w:lvl>
    <w:lvl w:ilvl="1" w:tplc="D4CE9BF2">
      <w:start w:val="1"/>
      <w:numFmt w:val="lowerLetter"/>
      <w:lvlText w:val="%2."/>
      <w:lvlJc w:val="left"/>
      <w:pPr>
        <w:ind w:left="1440" w:hanging="360"/>
      </w:pPr>
    </w:lvl>
    <w:lvl w:ilvl="2" w:tplc="013C9B14">
      <w:start w:val="1"/>
      <w:numFmt w:val="lowerRoman"/>
      <w:lvlText w:val="%3."/>
      <w:lvlJc w:val="right"/>
      <w:pPr>
        <w:ind w:left="2160" w:hanging="180"/>
      </w:pPr>
    </w:lvl>
    <w:lvl w:ilvl="3" w:tplc="BDA27A8C">
      <w:start w:val="1"/>
      <w:numFmt w:val="decimal"/>
      <w:lvlText w:val="%4."/>
      <w:lvlJc w:val="left"/>
      <w:pPr>
        <w:ind w:left="2880" w:hanging="360"/>
      </w:pPr>
    </w:lvl>
    <w:lvl w:ilvl="4" w:tplc="AFC220D6">
      <w:start w:val="1"/>
      <w:numFmt w:val="lowerLetter"/>
      <w:lvlText w:val="%5."/>
      <w:lvlJc w:val="left"/>
      <w:pPr>
        <w:ind w:left="3600" w:hanging="360"/>
      </w:pPr>
    </w:lvl>
    <w:lvl w:ilvl="5" w:tplc="1D5E0228">
      <w:start w:val="1"/>
      <w:numFmt w:val="lowerRoman"/>
      <w:lvlText w:val="%6."/>
      <w:lvlJc w:val="right"/>
      <w:pPr>
        <w:ind w:left="4320" w:hanging="180"/>
      </w:pPr>
    </w:lvl>
    <w:lvl w:ilvl="6" w:tplc="F322FE34">
      <w:start w:val="1"/>
      <w:numFmt w:val="decimal"/>
      <w:lvlText w:val="%7."/>
      <w:lvlJc w:val="left"/>
      <w:pPr>
        <w:ind w:left="5040" w:hanging="360"/>
      </w:pPr>
    </w:lvl>
    <w:lvl w:ilvl="7" w:tplc="9A1488B0">
      <w:start w:val="1"/>
      <w:numFmt w:val="lowerLetter"/>
      <w:lvlText w:val="%8."/>
      <w:lvlJc w:val="left"/>
      <w:pPr>
        <w:ind w:left="5760" w:hanging="360"/>
      </w:pPr>
    </w:lvl>
    <w:lvl w:ilvl="8" w:tplc="47F63C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FD3"/>
    <w:multiLevelType w:val="multilevel"/>
    <w:tmpl w:val="A4FE3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E14699"/>
    <w:multiLevelType w:val="hybridMultilevel"/>
    <w:tmpl w:val="18D27BAA"/>
    <w:lvl w:ilvl="0" w:tplc="BBB6A5D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64EB2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902A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A024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54C5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AD9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E0A3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F6B8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74CB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12070BC"/>
    <w:multiLevelType w:val="hybridMultilevel"/>
    <w:tmpl w:val="D75C82E2"/>
    <w:lvl w:ilvl="0" w:tplc="A3F695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37661C"/>
    <w:multiLevelType w:val="hybridMultilevel"/>
    <w:tmpl w:val="08C26B14"/>
    <w:lvl w:ilvl="0" w:tplc="713452C4">
      <w:start w:val="1"/>
      <w:numFmt w:val="decimal"/>
      <w:lvlText w:val="%1."/>
      <w:lvlJc w:val="left"/>
    </w:lvl>
    <w:lvl w:ilvl="1" w:tplc="9DB46A28">
      <w:start w:val="1"/>
      <w:numFmt w:val="lowerLetter"/>
      <w:lvlText w:val="%2."/>
      <w:lvlJc w:val="left"/>
      <w:pPr>
        <w:ind w:left="1440" w:hanging="360"/>
      </w:pPr>
    </w:lvl>
    <w:lvl w:ilvl="2" w:tplc="DAC20296">
      <w:start w:val="1"/>
      <w:numFmt w:val="lowerRoman"/>
      <w:lvlText w:val="%3."/>
      <w:lvlJc w:val="right"/>
      <w:pPr>
        <w:ind w:left="2160" w:hanging="180"/>
      </w:pPr>
    </w:lvl>
    <w:lvl w:ilvl="3" w:tplc="A808D126">
      <w:start w:val="1"/>
      <w:numFmt w:val="decimal"/>
      <w:lvlText w:val="%4."/>
      <w:lvlJc w:val="left"/>
      <w:pPr>
        <w:ind w:left="2880" w:hanging="360"/>
      </w:pPr>
    </w:lvl>
    <w:lvl w:ilvl="4" w:tplc="32B84554">
      <w:start w:val="1"/>
      <w:numFmt w:val="lowerLetter"/>
      <w:lvlText w:val="%5."/>
      <w:lvlJc w:val="left"/>
      <w:pPr>
        <w:ind w:left="3600" w:hanging="360"/>
      </w:pPr>
    </w:lvl>
    <w:lvl w:ilvl="5" w:tplc="0E2AC93A">
      <w:start w:val="1"/>
      <w:numFmt w:val="lowerRoman"/>
      <w:lvlText w:val="%6."/>
      <w:lvlJc w:val="right"/>
      <w:pPr>
        <w:ind w:left="4320" w:hanging="180"/>
      </w:pPr>
    </w:lvl>
    <w:lvl w:ilvl="6" w:tplc="61A2DBE2">
      <w:start w:val="1"/>
      <w:numFmt w:val="decimal"/>
      <w:lvlText w:val="%7."/>
      <w:lvlJc w:val="left"/>
      <w:pPr>
        <w:ind w:left="5040" w:hanging="360"/>
      </w:pPr>
    </w:lvl>
    <w:lvl w:ilvl="7" w:tplc="20A0204C">
      <w:start w:val="1"/>
      <w:numFmt w:val="lowerLetter"/>
      <w:lvlText w:val="%8."/>
      <w:lvlJc w:val="left"/>
      <w:pPr>
        <w:ind w:left="5760" w:hanging="360"/>
      </w:pPr>
    </w:lvl>
    <w:lvl w:ilvl="8" w:tplc="6480FF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A07D6"/>
    <w:multiLevelType w:val="multilevel"/>
    <w:tmpl w:val="FD621D80"/>
    <w:lvl w:ilvl="0">
      <w:start w:val="10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0" w15:restartNumberingAfterBreak="0">
    <w:nsid w:val="5FC41C62"/>
    <w:multiLevelType w:val="hybridMultilevel"/>
    <w:tmpl w:val="48EA9330"/>
    <w:lvl w:ilvl="0" w:tplc="30BE62D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28162D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76DBB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64368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F18B1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127A2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CDC4C1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24E6F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9CFDA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CF539E"/>
    <w:multiLevelType w:val="hybridMultilevel"/>
    <w:tmpl w:val="2DD6B8DC"/>
    <w:lvl w:ilvl="0" w:tplc="520AB4E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AE6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648F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D0F0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1466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5C5D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56F1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7473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700F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15C5FD7"/>
    <w:multiLevelType w:val="hybridMultilevel"/>
    <w:tmpl w:val="1F704DD2"/>
    <w:lvl w:ilvl="0" w:tplc="D382DBB4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1B7605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FE7D2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064F53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8E2C6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0A2DF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A9AC6B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DCE1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F4A3D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ED1556"/>
    <w:multiLevelType w:val="hybridMultilevel"/>
    <w:tmpl w:val="719A806A"/>
    <w:lvl w:ilvl="0" w:tplc="E02A5320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4860DA7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F31AC9F2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F858D15C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4EDEF276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1DA24334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9FFADE66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A62A3B9A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DB0292FE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4" w15:restartNumberingAfterBreak="0">
    <w:nsid w:val="6ECC5107"/>
    <w:multiLevelType w:val="hybridMultilevel"/>
    <w:tmpl w:val="825EBD7A"/>
    <w:lvl w:ilvl="0" w:tplc="9196AD46">
      <w:start w:val="1"/>
      <w:numFmt w:val="decimal"/>
      <w:lvlText w:val="%1."/>
      <w:lvlJc w:val="left"/>
      <w:pPr>
        <w:ind w:left="709" w:hanging="360"/>
      </w:pPr>
    </w:lvl>
    <w:lvl w:ilvl="1" w:tplc="EDF45C06">
      <w:start w:val="1"/>
      <w:numFmt w:val="lowerLetter"/>
      <w:lvlText w:val="%2."/>
      <w:lvlJc w:val="left"/>
      <w:pPr>
        <w:ind w:left="1429" w:hanging="360"/>
      </w:pPr>
    </w:lvl>
    <w:lvl w:ilvl="2" w:tplc="A762E948">
      <w:start w:val="1"/>
      <w:numFmt w:val="lowerRoman"/>
      <w:lvlText w:val="%3."/>
      <w:lvlJc w:val="left"/>
      <w:pPr>
        <w:ind w:left="2149" w:hanging="180"/>
      </w:pPr>
    </w:lvl>
    <w:lvl w:ilvl="3" w:tplc="ECD0A73A">
      <w:start w:val="1"/>
      <w:numFmt w:val="decimal"/>
      <w:lvlText w:val="%4."/>
      <w:lvlJc w:val="left"/>
      <w:pPr>
        <w:ind w:left="2869" w:hanging="360"/>
      </w:pPr>
    </w:lvl>
    <w:lvl w:ilvl="4" w:tplc="FBD6F63A">
      <w:start w:val="1"/>
      <w:numFmt w:val="lowerLetter"/>
      <w:lvlText w:val="%5."/>
      <w:lvlJc w:val="left"/>
      <w:pPr>
        <w:ind w:left="3589" w:hanging="360"/>
      </w:pPr>
    </w:lvl>
    <w:lvl w:ilvl="5" w:tplc="D7BC0A56">
      <w:start w:val="1"/>
      <w:numFmt w:val="lowerRoman"/>
      <w:lvlText w:val="%6."/>
      <w:lvlJc w:val="left"/>
      <w:pPr>
        <w:ind w:left="4309" w:hanging="180"/>
      </w:pPr>
    </w:lvl>
    <w:lvl w:ilvl="6" w:tplc="F67235C2">
      <w:start w:val="1"/>
      <w:numFmt w:val="decimal"/>
      <w:lvlText w:val="%7."/>
      <w:lvlJc w:val="left"/>
      <w:pPr>
        <w:ind w:left="5029" w:hanging="360"/>
      </w:pPr>
    </w:lvl>
    <w:lvl w:ilvl="7" w:tplc="A0DA6A9E">
      <w:start w:val="1"/>
      <w:numFmt w:val="lowerLetter"/>
      <w:lvlText w:val="%8."/>
      <w:lvlJc w:val="left"/>
      <w:pPr>
        <w:ind w:left="5749" w:hanging="360"/>
      </w:pPr>
    </w:lvl>
    <w:lvl w:ilvl="8" w:tplc="B27CB75C">
      <w:start w:val="1"/>
      <w:numFmt w:val="lowerRoman"/>
      <w:lvlText w:val="%9."/>
      <w:lvlJc w:val="left"/>
      <w:pPr>
        <w:ind w:left="6469" w:hanging="180"/>
      </w:pPr>
    </w:lvl>
  </w:abstractNum>
  <w:abstractNum w:abstractNumId="15" w15:restartNumberingAfterBreak="0">
    <w:nsid w:val="7509292F"/>
    <w:multiLevelType w:val="hybridMultilevel"/>
    <w:tmpl w:val="6B7C02D2"/>
    <w:lvl w:ilvl="0" w:tplc="B5CE4522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AA28575A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8E9C6CAA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0DE0C620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37A4FDF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A258BD66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6848286A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CF08FD4A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A416660E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6" w15:restartNumberingAfterBreak="0">
    <w:nsid w:val="78791434"/>
    <w:multiLevelType w:val="hybridMultilevel"/>
    <w:tmpl w:val="8160E440"/>
    <w:lvl w:ilvl="0" w:tplc="FA7281FC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3E663D1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FB9E86E2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B769DE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5EB0E340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92DEBA88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6E94849E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24563F9A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5FEC425C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4A"/>
    <w:rsid w:val="00056875"/>
    <w:rsid w:val="000B09C2"/>
    <w:rsid w:val="000D3885"/>
    <w:rsid w:val="000F69F9"/>
    <w:rsid w:val="00100952"/>
    <w:rsid w:val="00123A0C"/>
    <w:rsid w:val="0012532A"/>
    <w:rsid w:val="00152CB8"/>
    <w:rsid w:val="00194162"/>
    <w:rsid w:val="001A2F89"/>
    <w:rsid w:val="001A7C3D"/>
    <w:rsid w:val="001D3F30"/>
    <w:rsid w:val="001D6099"/>
    <w:rsid w:val="00227B94"/>
    <w:rsid w:val="00271676"/>
    <w:rsid w:val="0027648E"/>
    <w:rsid w:val="002857A1"/>
    <w:rsid w:val="002C2971"/>
    <w:rsid w:val="002D7482"/>
    <w:rsid w:val="002E1818"/>
    <w:rsid w:val="002E4169"/>
    <w:rsid w:val="003305DB"/>
    <w:rsid w:val="003422B9"/>
    <w:rsid w:val="0034718D"/>
    <w:rsid w:val="00366920"/>
    <w:rsid w:val="00386E4A"/>
    <w:rsid w:val="003C2AD0"/>
    <w:rsid w:val="003C3495"/>
    <w:rsid w:val="003D2FE1"/>
    <w:rsid w:val="0041010C"/>
    <w:rsid w:val="00420387"/>
    <w:rsid w:val="004371E7"/>
    <w:rsid w:val="00450717"/>
    <w:rsid w:val="004A244F"/>
    <w:rsid w:val="004A3A9B"/>
    <w:rsid w:val="004A4C80"/>
    <w:rsid w:val="004F26E0"/>
    <w:rsid w:val="00507A50"/>
    <w:rsid w:val="00516BF6"/>
    <w:rsid w:val="00524C75"/>
    <w:rsid w:val="00546BF0"/>
    <w:rsid w:val="00546D98"/>
    <w:rsid w:val="0056040F"/>
    <w:rsid w:val="00590C79"/>
    <w:rsid w:val="005A6F4E"/>
    <w:rsid w:val="005B27B8"/>
    <w:rsid w:val="005B2BBF"/>
    <w:rsid w:val="005C3A85"/>
    <w:rsid w:val="005D623A"/>
    <w:rsid w:val="005D65A8"/>
    <w:rsid w:val="005D77B9"/>
    <w:rsid w:val="00600081"/>
    <w:rsid w:val="00630DA1"/>
    <w:rsid w:val="006449D4"/>
    <w:rsid w:val="00644CC0"/>
    <w:rsid w:val="0067450E"/>
    <w:rsid w:val="006E08CB"/>
    <w:rsid w:val="006F0437"/>
    <w:rsid w:val="006F450E"/>
    <w:rsid w:val="00701AF6"/>
    <w:rsid w:val="00716349"/>
    <w:rsid w:val="00716D9A"/>
    <w:rsid w:val="00743AB1"/>
    <w:rsid w:val="00810EE3"/>
    <w:rsid w:val="0082447E"/>
    <w:rsid w:val="00856705"/>
    <w:rsid w:val="00856802"/>
    <w:rsid w:val="008812F2"/>
    <w:rsid w:val="008A3EC5"/>
    <w:rsid w:val="008B1ED0"/>
    <w:rsid w:val="008C4B73"/>
    <w:rsid w:val="008C6092"/>
    <w:rsid w:val="008E2A5B"/>
    <w:rsid w:val="009053F8"/>
    <w:rsid w:val="009821C2"/>
    <w:rsid w:val="009B6AD2"/>
    <w:rsid w:val="009C55DB"/>
    <w:rsid w:val="009F305C"/>
    <w:rsid w:val="009F3DA2"/>
    <w:rsid w:val="009F706F"/>
    <w:rsid w:val="00A428EA"/>
    <w:rsid w:val="00A53771"/>
    <w:rsid w:val="00A65BFA"/>
    <w:rsid w:val="00A664F9"/>
    <w:rsid w:val="00A67147"/>
    <w:rsid w:val="00A674DF"/>
    <w:rsid w:val="00A943B1"/>
    <w:rsid w:val="00AB6558"/>
    <w:rsid w:val="00B24849"/>
    <w:rsid w:val="00B334D2"/>
    <w:rsid w:val="00B34C87"/>
    <w:rsid w:val="00B44B5A"/>
    <w:rsid w:val="00B55586"/>
    <w:rsid w:val="00B808D8"/>
    <w:rsid w:val="00B92492"/>
    <w:rsid w:val="00BB6C29"/>
    <w:rsid w:val="00BC080C"/>
    <w:rsid w:val="00BC41B2"/>
    <w:rsid w:val="00BC46D6"/>
    <w:rsid w:val="00BF4459"/>
    <w:rsid w:val="00C064B9"/>
    <w:rsid w:val="00C0676D"/>
    <w:rsid w:val="00C07DA1"/>
    <w:rsid w:val="00C806C4"/>
    <w:rsid w:val="00C96A83"/>
    <w:rsid w:val="00CC59DB"/>
    <w:rsid w:val="00CE74B3"/>
    <w:rsid w:val="00D256B4"/>
    <w:rsid w:val="00D42A93"/>
    <w:rsid w:val="00D669E1"/>
    <w:rsid w:val="00D71C38"/>
    <w:rsid w:val="00D80DEF"/>
    <w:rsid w:val="00D963C2"/>
    <w:rsid w:val="00DB68C7"/>
    <w:rsid w:val="00DC4EC8"/>
    <w:rsid w:val="00DC526E"/>
    <w:rsid w:val="00E014EE"/>
    <w:rsid w:val="00E22FB8"/>
    <w:rsid w:val="00E24F7A"/>
    <w:rsid w:val="00E568FA"/>
    <w:rsid w:val="00E64A62"/>
    <w:rsid w:val="00E82752"/>
    <w:rsid w:val="00EA25FD"/>
    <w:rsid w:val="00EA6664"/>
    <w:rsid w:val="00F06F91"/>
    <w:rsid w:val="00F12996"/>
    <w:rsid w:val="00F17A66"/>
    <w:rsid w:val="00F30720"/>
    <w:rsid w:val="00F426C9"/>
    <w:rsid w:val="00F55229"/>
    <w:rsid w:val="00F90199"/>
    <w:rsid w:val="00F964B8"/>
    <w:rsid w:val="00FE5744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E0FC-A1C4-438A-8C63-DD1CABCF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2532A"/>
  </w:style>
  <w:style w:type="paragraph" w:styleId="3">
    <w:name w:val="heading 3"/>
    <w:basedOn w:val="a"/>
    <w:next w:val="a"/>
    <w:link w:val="30"/>
    <w:uiPriority w:val="99"/>
    <w:qFormat/>
    <w:rsid w:val="00BC46D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1">
    <w:name w:val="Обычный1"/>
  </w:style>
  <w:style w:type="paragraph" w:styleId="2">
    <w:name w:val="toc 2"/>
    <w:basedOn w:val="a"/>
    <w:next w:val="a"/>
    <w:link w:val="20"/>
    <w:uiPriority w:val="39"/>
    <w:pPr>
      <w:spacing w:after="57"/>
      <w:ind w:left="283"/>
    </w:pPr>
  </w:style>
  <w:style w:type="character" w:customStyle="1" w:styleId="20">
    <w:name w:val="Оглавление 2 Знак"/>
    <w:basedOn w:val="1"/>
    <w:link w:val="2"/>
  </w:style>
  <w:style w:type="paragraph" w:styleId="4">
    <w:name w:val="toc 4"/>
    <w:basedOn w:val="a"/>
    <w:next w:val="a"/>
    <w:link w:val="40"/>
    <w:uiPriority w:val="39"/>
    <w:pPr>
      <w:spacing w:after="57"/>
      <w:ind w:left="850"/>
    </w:pPr>
  </w:style>
  <w:style w:type="character" w:customStyle="1" w:styleId="40">
    <w:name w:val="Оглавление 4 Знак"/>
    <w:basedOn w:val="1"/>
    <w:link w:val="4"/>
  </w:style>
  <w:style w:type="paragraph" w:customStyle="1" w:styleId="71">
    <w:name w:val="Заголовок 71"/>
    <w:basedOn w:val="a"/>
    <w:next w:val="a"/>
    <w:link w:val="72"/>
    <w:uiPriority w:val="9"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pPr>
      <w:spacing w:after="57"/>
      <w:ind w:left="1417"/>
    </w:pPr>
  </w:style>
  <w:style w:type="character" w:customStyle="1" w:styleId="60">
    <w:name w:val="Оглавление 6 Знак"/>
    <w:basedOn w:val="1"/>
    <w:link w:val="6"/>
  </w:style>
  <w:style w:type="paragraph" w:styleId="7">
    <w:name w:val="toc 7"/>
    <w:basedOn w:val="a"/>
    <w:next w:val="a"/>
    <w:link w:val="70"/>
    <w:uiPriority w:val="39"/>
    <w:pPr>
      <w:spacing w:after="57"/>
      <w:ind w:left="1701"/>
    </w:pPr>
  </w:style>
  <w:style w:type="character" w:customStyle="1" w:styleId="70">
    <w:name w:val="Оглавление 7 Знак"/>
    <w:basedOn w:val="1"/>
    <w:link w:val="7"/>
  </w:style>
  <w:style w:type="paragraph" w:customStyle="1" w:styleId="31">
    <w:name w:val="Заголовок 31"/>
    <w:basedOn w:val="a"/>
    <w:next w:val="a"/>
    <w:link w:val="32"/>
    <w:uiPriority w:val="9"/>
    <w:qFormat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</w:style>
  <w:style w:type="paragraph" w:customStyle="1" w:styleId="91">
    <w:name w:val="Заголовок 91"/>
    <w:basedOn w:val="a"/>
    <w:next w:val="a"/>
    <w:link w:val="92"/>
    <w:uiPriority w:val="9"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a"/>
    <w:rPr>
      <w:vertAlign w:val="superscript"/>
    </w:rPr>
  </w:style>
  <w:style w:type="character" w:styleId="aa">
    <w:name w:val="footnote reference"/>
    <w:link w:val="11"/>
    <w:rPr>
      <w:vertAlign w:val="superscript"/>
    </w:rPr>
  </w:style>
  <w:style w:type="paragraph" w:styleId="ab">
    <w:name w:val="List Paragraph"/>
    <w:basedOn w:val="a"/>
    <w:link w:val="ac"/>
    <w:uiPriority w:val="99"/>
    <w:qFormat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color w:val="000000" w:themeColor="text1"/>
      <w:sz w:val="28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</w:style>
  <w:style w:type="paragraph" w:customStyle="1" w:styleId="12">
    <w:name w:val="Верхний колонтитул1"/>
    <w:basedOn w:val="a"/>
    <w:link w:val="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</w:style>
  <w:style w:type="paragraph" w:customStyle="1" w:styleId="51">
    <w:name w:val="Заголовок 51"/>
    <w:basedOn w:val="a"/>
    <w:next w:val="a"/>
    <w:link w:val="52"/>
    <w:uiPriority w:val="9"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Pr>
      <w:rFonts w:ascii="Arial" w:hAnsi="Arial"/>
      <w:b/>
      <w:color w:val="000000" w:themeColor="text1"/>
      <w:sz w:val="48"/>
    </w:rPr>
  </w:style>
  <w:style w:type="paragraph" w:styleId="ad">
    <w:name w:val="TOC Heading"/>
    <w:link w:val="ae"/>
  </w:style>
  <w:style w:type="character" w:customStyle="1" w:styleId="ae">
    <w:name w:val="Заголовок оглавления Знак"/>
    <w:link w:val="ad"/>
  </w:style>
  <w:style w:type="paragraph" w:customStyle="1" w:styleId="13">
    <w:name w:val="Гиперссылка1"/>
    <w:link w:val="af"/>
    <w:rPr>
      <w:color w:val="0563C1" w:themeColor="hyperlink"/>
      <w:u w:val="single"/>
    </w:rPr>
  </w:style>
  <w:style w:type="character" w:styleId="af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spacing w:after="57"/>
      <w:ind w:left="2268"/>
    </w:pPr>
  </w:style>
  <w:style w:type="character" w:customStyle="1" w:styleId="90">
    <w:name w:val="Оглавление 9 Знак"/>
    <w:basedOn w:val="1"/>
    <w:link w:val="9"/>
  </w:style>
  <w:style w:type="paragraph" w:styleId="8">
    <w:name w:val="toc 8"/>
    <w:basedOn w:val="a"/>
    <w:next w:val="a"/>
    <w:link w:val="80"/>
    <w:uiPriority w:val="39"/>
    <w:pPr>
      <w:spacing w:after="57"/>
      <w:ind w:left="1984"/>
    </w:pPr>
  </w:style>
  <w:style w:type="character" w:customStyle="1" w:styleId="80">
    <w:name w:val="Оглавление 8 Знак"/>
    <w:basedOn w:val="1"/>
    <w:link w:val="8"/>
  </w:style>
  <w:style w:type="paragraph" w:styleId="23">
    <w:name w:val="Quote"/>
    <w:basedOn w:val="a"/>
    <w:next w:val="a"/>
    <w:link w:val="24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Pr>
      <w:i/>
      <w:color w:val="373737"/>
      <w:sz w:val="18"/>
    </w:rPr>
  </w:style>
  <w:style w:type="paragraph" w:customStyle="1" w:styleId="16">
    <w:name w:val="Основной шрифт абзаца1"/>
  </w:style>
  <w:style w:type="paragraph" w:styleId="5">
    <w:name w:val="toc 5"/>
    <w:basedOn w:val="a"/>
    <w:next w:val="a"/>
    <w:link w:val="50"/>
    <w:uiPriority w:val="39"/>
    <w:pPr>
      <w:spacing w:after="57"/>
      <w:ind w:left="1134"/>
    </w:pPr>
  </w:style>
  <w:style w:type="character" w:customStyle="1" w:styleId="50">
    <w:name w:val="Оглавление 5 Знак"/>
    <w:basedOn w:val="1"/>
    <w:link w:val="5"/>
  </w:style>
  <w:style w:type="paragraph" w:styleId="af0">
    <w:name w:val="Subtitle"/>
    <w:basedOn w:val="a"/>
    <w:next w:val="a"/>
    <w:link w:val="af1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character" w:customStyle="1" w:styleId="af1">
    <w:name w:val="Подзаголовок Знак"/>
    <w:basedOn w:val="1"/>
    <w:link w:val="af0"/>
    <w:rPr>
      <w:rFonts w:ascii="Arial" w:hAnsi="Arial"/>
      <w:i/>
      <w:color w:val="444444"/>
      <w:sz w:val="52"/>
    </w:rPr>
  </w:style>
  <w:style w:type="paragraph" w:styleId="af2">
    <w:name w:val="Intense Quote"/>
    <w:basedOn w:val="a"/>
    <w:next w:val="a"/>
    <w:link w:val="af3"/>
    <w:pPr>
      <w:ind w:left="567" w:right="567"/>
      <w:jc w:val="both"/>
    </w:pPr>
    <w:rPr>
      <w:b/>
      <w:i/>
      <w:color w:val="464646"/>
      <w:sz w:val="19"/>
    </w:rPr>
  </w:style>
  <w:style w:type="character" w:customStyle="1" w:styleId="af3">
    <w:name w:val="Выделенная цитата Знак"/>
    <w:basedOn w:val="1"/>
    <w:link w:val="af2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No Spacing"/>
    <w:basedOn w:val="a"/>
    <w:link w:val="af5"/>
    <w:pPr>
      <w:spacing w:after="0" w:line="240" w:lineRule="auto"/>
    </w:pPr>
  </w:style>
  <w:style w:type="character" w:customStyle="1" w:styleId="af5">
    <w:name w:val="Без интервала Знак"/>
    <w:basedOn w:val="1"/>
    <w:link w:val="af4"/>
  </w:style>
  <w:style w:type="paragraph" w:styleId="af6">
    <w:name w:val="Title"/>
    <w:basedOn w:val="a"/>
    <w:next w:val="a"/>
    <w:link w:val="af7"/>
    <w:uiPriority w:val="10"/>
    <w:qFormat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7">
    <w:name w:val="Название Знак"/>
    <w:basedOn w:val="1"/>
    <w:link w:val="a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11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211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table" w:customStyle="1" w:styleId="17">
    <w:name w:val="Сетка таблицы1"/>
    <w:basedOn w:val="a1"/>
    <w:next w:val="af8"/>
    <w:rsid w:val="00644CC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8"/>
    <w:rsid w:val="00D256B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B808D8"/>
    <w:pPr>
      <w:spacing w:after="0" w:line="240" w:lineRule="auto"/>
    </w:pPr>
    <w:rPr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808D8"/>
    <w:rPr>
      <w:sz w:val="18"/>
      <w:szCs w:val="18"/>
    </w:rPr>
  </w:style>
  <w:style w:type="paragraph" w:styleId="afe">
    <w:name w:val="header"/>
    <w:basedOn w:val="a"/>
    <w:link w:val="aff"/>
    <w:uiPriority w:val="99"/>
    <w:unhideWhenUsed/>
    <w:rsid w:val="0090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053F8"/>
  </w:style>
  <w:style w:type="paragraph" w:styleId="aff0">
    <w:name w:val="footer"/>
    <w:basedOn w:val="a"/>
    <w:link w:val="aff1"/>
    <w:uiPriority w:val="99"/>
    <w:unhideWhenUsed/>
    <w:rsid w:val="0090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9053F8"/>
  </w:style>
  <w:style w:type="character" w:customStyle="1" w:styleId="30">
    <w:name w:val="Заголовок 3 Знак"/>
    <w:basedOn w:val="a0"/>
    <w:link w:val="3"/>
    <w:uiPriority w:val="99"/>
    <w:rsid w:val="00BC46D6"/>
    <w:rPr>
      <w:rFonts w:ascii="Cambria" w:eastAsia="Times New Roman" w:hAnsi="Cambria" w:cs="Cambria"/>
      <w:b/>
      <w:bCs/>
      <w:color w:val="4F81BD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6350">
          <a:solidFill>
            <a:schemeClr val="phClr">
              <a:shade val="95"/>
              <a:satMod val="105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9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supervisor</cp:lastModifiedBy>
  <cp:revision>51</cp:revision>
  <cp:lastPrinted>2024-09-09T08:06:00Z</cp:lastPrinted>
  <dcterms:created xsi:type="dcterms:W3CDTF">2022-03-10T13:32:00Z</dcterms:created>
  <dcterms:modified xsi:type="dcterms:W3CDTF">2024-09-09T13:34:00Z</dcterms:modified>
</cp:coreProperties>
</file>