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3B" w:rsidRPr="00D80CFF" w:rsidRDefault="0056013B" w:rsidP="0056013B">
      <w:pPr>
        <w:autoSpaceDE w:val="0"/>
        <w:autoSpaceDN w:val="0"/>
        <w:jc w:val="center"/>
        <w:rPr>
          <w:b/>
          <w:bCs/>
          <w:caps/>
        </w:rPr>
      </w:pPr>
      <w:bookmarkStart w:id="0" w:name="_GoBack"/>
      <w:bookmarkEnd w:id="0"/>
      <w:r w:rsidRPr="00D80CFF">
        <w:rPr>
          <w:b/>
          <w:bCs/>
        </w:rPr>
        <w:t xml:space="preserve">Объявление </w:t>
      </w:r>
    </w:p>
    <w:p w:rsidR="0056013B" w:rsidRPr="00D80CFF" w:rsidRDefault="0056013B" w:rsidP="005601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0CFF">
        <w:rPr>
          <w:b/>
          <w:bCs/>
        </w:rPr>
        <w:t xml:space="preserve">о проведении конкурса на замещение вакантной должности </w:t>
      </w:r>
    </w:p>
    <w:p w:rsidR="0056013B" w:rsidRPr="00D80CFF" w:rsidRDefault="0056013B" w:rsidP="005601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0CFF">
        <w:rPr>
          <w:b/>
          <w:bCs/>
        </w:rPr>
        <w:t xml:space="preserve">государственной гражданской службы Ивановской области </w:t>
      </w:r>
    </w:p>
    <w:p w:rsidR="0056013B" w:rsidRPr="00D80CFF" w:rsidRDefault="00D00B38" w:rsidP="00717D6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главный консультант управления молодежной политики </w:t>
      </w:r>
    </w:p>
    <w:p w:rsidR="0056013B" w:rsidRPr="00D80CFF" w:rsidRDefault="0056013B" w:rsidP="005601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0CFF">
        <w:rPr>
          <w:b/>
          <w:bCs/>
        </w:rPr>
        <w:t>Департамента внутренней политики Ивановской области</w:t>
      </w:r>
    </w:p>
    <w:p w:rsidR="0056013B" w:rsidRPr="00D80CFF" w:rsidRDefault="0056013B" w:rsidP="0056013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56013B" w:rsidRDefault="0056013B" w:rsidP="00AB09D2">
      <w:pPr>
        <w:autoSpaceDE w:val="0"/>
        <w:autoSpaceDN w:val="0"/>
        <w:ind w:firstLine="709"/>
        <w:jc w:val="both"/>
      </w:pPr>
      <w:r w:rsidRPr="00D80CFF">
        <w:t xml:space="preserve">1. Департамент внутренней политики Ивановской области объявляет конкурс </w:t>
      </w:r>
      <w:r>
        <w:br/>
      </w:r>
      <w:r w:rsidRPr="00D80CFF">
        <w:t xml:space="preserve">на замещение вакантной должности государственной гражданской службы Ивановской области </w:t>
      </w:r>
      <w:r w:rsidR="00D00B38">
        <w:t>главный консультант управления молодежной политики</w:t>
      </w:r>
      <w:r w:rsidRPr="00D80CFF">
        <w:rPr>
          <w:bCs/>
        </w:rPr>
        <w:t xml:space="preserve"> Департамента внутренней политики Ивановской области</w:t>
      </w:r>
      <w:r w:rsidRPr="00D80CFF">
        <w:t xml:space="preserve"> (далее соответственно – конкурс, </w:t>
      </w:r>
      <w:r w:rsidR="004B62CF">
        <w:t xml:space="preserve">Департамент). </w:t>
      </w:r>
    </w:p>
    <w:p w:rsidR="004B62CF" w:rsidRPr="00D80CFF" w:rsidRDefault="004B62CF" w:rsidP="00AB09D2">
      <w:pPr>
        <w:autoSpaceDE w:val="0"/>
        <w:autoSpaceDN w:val="0"/>
        <w:ind w:firstLine="709"/>
        <w:jc w:val="both"/>
      </w:pPr>
      <w:r>
        <w:t xml:space="preserve">Начало конкурса: </w:t>
      </w:r>
      <w:r w:rsidR="00D00B38">
        <w:t>01.03.2023</w:t>
      </w:r>
      <w:r>
        <w:t xml:space="preserve">, окончание приема документов: </w:t>
      </w:r>
      <w:r w:rsidR="00D00B38">
        <w:t>21</w:t>
      </w:r>
      <w:r w:rsidR="0078482A">
        <w:t>.03.2023</w:t>
      </w:r>
      <w:r>
        <w:t>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>2. К претенденту на замещение должности</w:t>
      </w:r>
      <w:r w:rsidR="00781B1D">
        <w:t xml:space="preserve"> </w:t>
      </w:r>
      <w:r w:rsidR="00D00B38">
        <w:t xml:space="preserve">главный консультант управления молодежной политики </w:t>
      </w:r>
      <w:r w:rsidRPr="00D80CFF">
        <w:t>(далее – претендент) предъявляются следующие квалификационные требования:</w:t>
      </w:r>
    </w:p>
    <w:p w:rsidR="00781B1D" w:rsidRDefault="0056013B" w:rsidP="00AB09D2">
      <w:pPr>
        <w:autoSpaceDE w:val="0"/>
        <w:autoSpaceDN w:val="0"/>
        <w:adjustRightInd w:val="0"/>
        <w:ind w:firstLine="709"/>
        <w:jc w:val="both"/>
      </w:pPr>
      <w:r w:rsidRPr="00D80CFF">
        <w:t xml:space="preserve">1) </w:t>
      </w:r>
      <w:r w:rsidR="004B62CF">
        <w:t xml:space="preserve">Уровень профессионального образования: </w:t>
      </w:r>
      <w:r w:rsidRPr="00D80CFF">
        <w:t>высше</w:t>
      </w:r>
      <w:r w:rsidR="004B62CF">
        <w:t>е</w:t>
      </w:r>
      <w:r w:rsidRPr="00D80CFF">
        <w:t xml:space="preserve"> образовани</w:t>
      </w:r>
      <w:r w:rsidR="00D00B38">
        <w:t>е</w:t>
      </w:r>
      <w:r w:rsidR="00EB3B58">
        <w:t xml:space="preserve">. </w:t>
      </w:r>
    </w:p>
    <w:p w:rsidR="0056013B" w:rsidRPr="00D80CFF" w:rsidRDefault="00781B1D" w:rsidP="00D00B38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4B62CF">
        <w:t>Т</w:t>
      </w:r>
      <w:r>
        <w:t>ребования к стажу государственной гражданской службы Российской Федерации или работы по специальности, направлению подготовки:</w:t>
      </w:r>
      <w:r w:rsidR="00D00B38">
        <w:t xml:space="preserve"> без предъявления требований к стажу</w:t>
      </w:r>
    </w:p>
    <w:p w:rsidR="004B62CF" w:rsidRDefault="00717D6B" w:rsidP="00AB09D2">
      <w:pPr>
        <w:ind w:firstLine="709"/>
        <w:jc w:val="both"/>
      </w:pPr>
      <w:r>
        <w:t>3</w:t>
      </w:r>
      <w:r w:rsidR="0056013B" w:rsidRPr="0010382F">
        <w:t xml:space="preserve">) </w:t>
      </w:r>
      <w:r w:rsidR="004B62CF" w:rsidRPr="004B62CF">
        <w:rPr>
          <w:b/>
        </w:rPr>
        <w:t>Знания и умения</w:t>
      </w:r>
      <w:r w:rsidR="004B62CF">
        <w:t>:</w:t>
      </w:r>
    </w:p>
    <w:p w:rsidR="00D00B38" w:rsidRPr="0034494A" w:rsidRDefault="00D00B38" w:rsidP="00D00B38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/>
          <w:b/>
        </w:rPr>
      </w:pPr>
      <w:r w:rsidRPr="0034494A">
        <w:rPr>
          <w:rFonts w:ascii="Times New Roman" w:hAnsi="Times New Roman"/>
          <w:b/>
        </w:rPr>
        <w:t>Знания:</w:t>
      </w:r>
    </w:p>
    <w:p w:rsidR="00D00B38" w:rsidRPr="0034494A" w:rsidRDefault="00D00B38" w:rsidP="00D00B38">
      <w:pPr>
        <w:pStyle w:val="a3"/>
        <w:tabs>
          <w:tab w:val="left" w:pos="851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</w:rPr>
      </w:pPr>
      <w:r w:rsidRPr="0034494A">
        <w:rPr>
          <w:rFonts w:ascii="Times New Roman" w:hAnsi="Times New Roman"/>
          <w:b/>
        </w:rPr>
        <w:t>Базовые:</w:t>
      </w:r>
    </w:p>
    <w:p w:rsidR="00D00B38" w:rsidRPr="0034494A" w:rsidRDefault="00D00B38" w:rsidP="00D00B38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34494A">
        <w:rPr>
          <w:rFonts w:ascii="Times New Roman" w:hAnsi="Times New Roman"/>
          <w:color w:val="000000"/>
        </w:rPr>
        <w:t>государственного языка Российской Федерации (русского языка);</w:t>
      </w:r>
    </w:p>
    <w:p w:rsidR="00D00B38" w:rsidRPr="0034494A" w:rsidRDefault="00D00B38" w:rsidP="00D00B38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34494A">
        <w:rPr>
          <w:rFonts w:ascii="Times New Roman" w:hAnsi="Times New Roman"/>
          <w:color w:val="000000"/>
        </w:rPr>
        <w:t>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D00B38" w:rsidRPr="0034494A" w:rsidRDefault="00D00B38" w:rsidP="00D00B38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34494A">
        <w:rPr>
          <w:rFonts w:ascii="Times New Roman" w:hAnsi="Times New Roman"/>
          <w:color w:val="000000"/>
        </w:rPr>
        <w:t>в области информационно-коммуникационных технологий.</w:t>
      </w:r>
    </w:p>
    <w:p w:rsidR="00D00B38" w:rsidRPr="0034494A" w:rsidRDefault="00D00B38" w:rsidP="00D00B38">
      <w:pPr>
        <w:pStyle w:val="a3"/>
        <w:tabs>
          <w:tab w:val="left" w:pos="851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color w:val="000000"/>
        </w:rPr>
      </w:pPr>
      <w:r w:rsidRPr="0034494A">
        <w:rPr>
          <w:rFonts w:ascii="Times New Roman" w:hAnsi="Times New Roman"/>
          <w:b/>
          <w:color w:val="000000"/>
        </w:rPr>
        <w:t xml:space="preserve">Профессиональные: 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в том числе ведомственных, регулирующих сферу деятельности Департамента в рамках сферы деятельности управления молодежной политики Департамента (далее – управление Департамента), а также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основных направлений и приоритетов государственной политики в области науки и высшего образования, инновационной деятельности и молодежной политики;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системы и структуры органов государственной власти;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понятия «молодежь» и ее признаков в Российской Федерации и субъектах Российской Федерации;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понятия, целей и приоритетных задач государственной молодежной политики;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видов молодежных организаций;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понятия миссии, стратегии, целей молодежной организации;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инфраструктуры молодежной политики;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работы с молодежью как профессиональной деятельности;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содержания понятия «персональные данные» в узком и широком смыслах;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технологий информационной поддержки молодежных проектов и программ в субъектах Российской Федерации;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системы управления информационной поддержкой молодежных проектов и программ по целям и результатам;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технологий реализации молодежных проектов и программ и их оценки;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формирования системы ценностей, предусматривающей создание условий для воспитания и развития молодежи, ее участия в молодежных проектах и программах;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подходов к оценке эффективности молодежных проектов и программ;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lastRenderedPageBreak/>
        <w:t>передового российского и зарубежного опыта реализации молодежных проектов и программ;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отечественного и зарубежного опыта проведения молодежных форумов и конкурсов в развитых странах;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технологий оценки проведения молодежных форумов и конкурсов;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подходов к оценке эффективного проведения молодежных форумов и конкурсов;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технологий подготовки и реализации проектов и программ, направленных на поддержку студенческих объединений, в Российской Федерации и субъектах Российской Федерации;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опыта вовлечения молодежи в активную работу студенческих отрядов, в том числе поисковых, археологических, военно-исторических, краеведческих и иных;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форм участия российской молодежи и молодежных объединений в международных структурах, а также в работе международных форумов, конференций и фестивалей;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принципов развития системы информационно-методического обеспечения молодежной политики в развитых странах;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порядка создания условий для реализации потенциала молодежи в социально-экономической сфере, а также внедрения технологии «социального лифта»;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принципов разработки комплексных программ и мероприятий по развитию сети государственных учреждений в целях обеспечения реализации социальной и творческой активности молодежи в развитых странах;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технологий разработки комплексных программ и мероприятий по развитию сети государственных учреждений в целях обеспечения реализации социальной и творческой активности молодежи и их оценка;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форм оказания государственной поддержки молодежных программ в развитых странах и Российской Федерации;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основных видов государственной поддержки молодежным и детским объединениям;</w:t>
      </w:r>
    </w:p>
    <w:p w:rsidR="00D00B38" w:rsidRPr="0034494A" w:rsidRDefault="00D00B38" w:rsidP="00D00B38">
      <w:pPr>
        <w:pStyle w:val="a3"/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  <w:b/>
        </w:rPr>
      </w:pPr>
      <w:r w:rsidRPr="0034494A">
        <w:rPr>
          <w:rFonts w:ascii="Times New Roman" w:hAnsi="Times New Roman"/>
          <w:b/>
        </w:rPr>
        <w:t>Функциональные: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 xml:space="preserve">понятия нормы права, нормативного правового акта, правоотношений </w:t>
      </w:r>
      <w:r w:rsidRPr="0034494A">
        <w:rPr>
          <w:rFonts w:ascii="Times New Roman" w:hAnsi="Times New Roman"/>
        </w:rPr>
        <w:br/>
        <w:t xml:space="preserve">и их признаков; 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 xml:space="preserve">понятия проекта нормативного правового акта, инструментов и этапов </w:t>
      </w:r>
      <w:r w:rsidRPr="0034494A">
        <w:rPr>
          <w:rFonts w:ascii="Times New Roman" w:hAnsi="Times New Roman"/>
        </w:rPr>
        <w:br/>
        <w:t xml:space="preserve">его разработки;  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понятия официального отзыва на проекты нормативных правовых актов: этапы, ключевые принципы и технологии разработки;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задач, сроков, ресурсов и инструментов государственной политики;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понятия, процедуры рассмотрения обращений граждан;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системы взаимодействия в рамках внутриведомственного и межведомственного электронного документооборота;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 xml:space="preserve">состава управленческих документов; 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 xml:space="preserve">общих требований к оформлению документов; 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формирования документального фонда организации;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 xml:space="preserve">понятия коррупции, причин ее возникновения и последствий; 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 xml:space="preserve">основных моделей связей с общественностью; 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особенностей связей с общественностью в государственных органах;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 xml:space="preserve">понятия </w:t>
      </w:r>
      <w:proofErr w:type="spellStart"/>
      <w:r w:rsidRPr="0034494A">
        <w:rPr>
          <w:rFonts w:ascii="Times New Roman" w:hAnsi="Times New Roman"/>
        </w:rPr>
        <w:t>референтной</w:t>
      </w:r>
      <w:proofErr w:type="spellEnd"/>
      <w:r w:rsidRPr="0034494A">
        <w:rPr>
          <w:rFonts w:ascii="Times New Roman" w:hAnsi="Times New Roman"/>
        </w:rPr>
        <w:t xml:space="preserve"> группы;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 xml:space="preserve">правовых аспектов в области информационно-коммуникационных технологий; 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общих вопросов в области обеспечения информационной безопасности.</w:t>
      </w:r>
    </w:p>
    <w:p w:rsidR="00D00B38" w:rsidRPr="0034494A" w:rsidRDefault="00D00B38" w:rsidP="00D00B3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94A">
        <w:rPr>
          <w:rFonts w:ascii="Times New Roman" w:hAnsi="Times New Roman" w:cs="Times New Roman"/>
          <w:b/>
          <w:sz w:val="24"/>
          <w:szCs w:val="24"/>
        </w:rPr>
        <w:t>Умения:</w:t>
      </w:r>
    </w:p>
    <w:p w:rsidR="00D00B38" w:rsidRPr="0034494A" w:rsidRDefault="00D00B38" w:rsidP="00D00B38">
      <w:pPr>
        <w:pStyle w:val="ConsPlusNormal"/>
        <w:tabs>
          <w:tab w:val="left" w:pos="851"/>
          <w:tab w:val="left" w:pos="156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94A">
        <w:rPr>
          <w:rFonts w:ascii="Times New Roman" w:hAnsi="Times New Roman" w:cs="Times New Roman"/>
          <w:b/>
          <w:sz w:val="24"/>
          <w:szCs w:val="24"/>
        </w:rPr>
        <w:t>Базовые:</w:t>
      </w:r>
    </w:p>
    <w:p w:rsidR="00D00B38" w:rsidRPr="0034494A" w:rsidRDefault="00D00B38" w:rsidP="00D00B38">
      <w:pPr>
        <w:pStyle w:val="ConsPlusNormal"/>
        <w:widowControl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94A">
        <w:rPr>
          <w:rFonts w:ascii="Times New Roman" w:hAnsi="Times New Roman" w:cs="Times New Roman"/>
          <w:sz w:val="24"/>
          <w:szCs w:val="24"/>
        </w:rPr>
        <w:t xml:space="preserve">в </w:t>
      </w:r>
      <w:r w:rsidRPr="0034494A">
        <w:rPr>
          <w:rFonts w:ascii="Times New Roman" w:hAnsi="Times New Roman" w:cs="Times New Roman"/>
          <w:color w:val="000000"/>
          <w:sz w:val="24"/>
          <w:szCs w:val="24"/>
        </w:rPr>
        <w:t>области информационно-коммуникационных технологий;</w:t>
      </w:r>
    </w:p>
    <w:p w:rsidR="00D00B38" w:rsidRPr="0034494A" w:rsidRDefault="00D00B38" w:rsidP="00D00B38">
      <w:pPr>
        <w:pStyle w:val="Doc-0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494A">
        <w:rPr>
          <w:rFonts w:ascii="Times New Roman" w:hAnsi="Times New Roman" w:cs="Times New Roman"/>
          <w:sz w:val="24"/>
          <w:szCs w:val="24"/>
        </w:rPr>
        <w:t>мыслить системно (стратегически);</w:t>
      </w:r>
    </w:p>
    <w:p w:rsidR="00D00B38" w:rsidRPr="0034494A" w:rsidRDefault="00D00B38" w:rsidP="00D00B38">
      <w:pPr>
        <w:pStyle w:val="Doc-0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494A">
        <w:rPr>
          <w:rFonts w:ascii="Times New Roman" w:hAnsi="Times New Roman" w:cs="Times New Roman"/>
          <w:sz w:val="24"/>
          <w:szCs w:val="24"/>
        </w:rPr>
        <w:lastRenderedPageBreak/>
        <w:t>планировать, рационально использовать служебное время и достигать результата;</w:t>
      </w:r>
    </w:p>
    <w:p w:rsidR="00D00B38" w:rsidRPr="0034494A" w:rsidRDefault="00D00B38" w:rsidP="00D00B38">
      <w:pPr>
        <w:pStyle w:val="Doc-0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494A">
        <w:rPr>
          <w:rFonts w:ascii="Times New Roman" w:hAnsi="Times New Roman" w:cs="Times New Roman"/>
          <w:sz w:val="24"/>
          <w:szCs w:val="24"/>
        </w:rPr>
        <w:t>коммуникативные;</w:t>
      </w:r>
    </w:p>
    <w:p w:rsidR="00D00B38" w:rsidRPr="0034494A" w:rsidRDefault="00D00B38" w:rsidP="00D00B38">
      <w:pPr>
        <w:pStyle w:val="Doc-0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494A">
        <w:rPr>
          <w:rFonts w:ascii="Times New Roman" w:hAnsi="Times New Roman" w:cs="Times New Roman"/>
          <w:sz w:val="24"/>
          <w:szCs w:val="24"/>
        </w:rPr>
        <w:t>управлять изменениями.</w:t>
      </w:r>
    </w:p>
    <w:p w:rsidR="00D00B38" w:rsidRPr="0034494A" w:rsidRDefault="00D00B38" w:rsidP="00D00B38">
      <w:pPr>
        <w:pStyle w:val="Doc-0"/>
        <w:tabs>
          <w:tab w:val="left" w:pos="851"/>
          <w:tab w:val="left" w:pos="113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494A">
        <w:rPr>
          <w:rFonts w:ascii="Times New Roman" w:hAnsi="Times New Roman" w:cs="Times New Roman"/>
          <w:b/>
          <w:sz w:val="24"/>
          <w:szCs w:val="24"/>
        </w:rPr>
        <w:t>Профессиональные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разрабатывать и реализовывать «дорожные карты», составлять рабочие программы, планы, прогнозы;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формировать отчетность по федеральным целевым программам;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осуществлять экспертизу проектов нормативных правовых актов;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организовывать мероприятия с участием молодежи, общественных организаций;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ведения реестра детских и молодежных объединений;</w:t>
      </w:r>
    </w:p>
    <w:p w:rsidR="00D00B38" w:rsidRPr="0034494A" w:rsidRDefault="00D00B38" w:rsidP="00D00B38"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34494A">
        <w:rPr>
          <w:b/>
        </w:rPr>
        <w:t>Функциональные: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разработки, рассмотрения и согласования проектов нормативных правовых актов и других документов;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подготовки официальных отзывов на проекты нормативных правовых актов;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подготовки методических рекомендаций, разъяснений;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подготовки аналитических, информационных и других материалов;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организации и проведения мониторинга применения законодательства;</w:t>
      </w:r>
    </w:p>
    <w:p w:rsidR="00D00B38" w:rsidRPr="0034494A" w:rsidRDefault="00D00B38" w:rsidP="00D00B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4494A">
        <w:rPr>
          <w:rFonts w:ascii="Times New Roman" w:hAnsi="Times New Roman"/>
        </w:rPr>
        <w:t>организации брифингов, пресс-конференций, интервью и иных мероприятий с участием средств массовой информации, развития и наполнения официальных интернет-сайтов государственных органов и представительств в социальных сетях и блогах.</w:t>
      </w:r>
    </w:p>
    <w:p w:rsidR="00361F67" w:rsidRPr="00361F67" w:rsidRDefault="00361F67" w:rsidP="00D00B38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13B" w:rsidRPr="00D80CFF" w:rsidRDefault="0056013B" w:rsidP="00AB09D2">
      <w:pPr>
        <w:ind w:firstLine="709"/>
        <w:jc w:val="both"/>
      </w:pPr>
      <w:r w:rsidRPr="00D80CFF">
        <w:t>3. </w:t>
      </w:r>
      <w:r w:rsidR="004B62CF">
        <w:t>Должностной регламент государственного гражданского служащего.</w:t>
      </w:r>
      <w:r w:rsidRPr="00D80CFF">
        <w:t xml:space="preserve"> </w:t>
      </w:r>
    </w:p>
    <w:p w:rsidR="0056013B" w:rsidRPr="00D80CFF" w:rsidRDefault="0056013B" w:rsidP="00AB09D2">
      <w:pPr>
        <w:autoSpaceDE w:val="0"/>
        <w:autoSpaceDN w:val="0"/>
        <w:adjustRightInd w:val="0"/>
        <w:ind w:firstLine="709"/>
        <w:jc w:val="both"/>
      </w:pPr>
    </w:p>
    <w:p w:rsidR="0056013B" w:rsidRPr="00D80CFF" w:rsidRDefault="004B62CF" w:rsidP="00AB09D2">
      <w:pPr>
        <w:spacing w:after="200" w:line="276" w:lineRule="auto"/>
        <w:ind w:firstLine="709"/>
      </w:pPr>
      <w:r>
        <w:t>4</w:t>
      </w:r>
      <w:r w:rsidR="0056013B" w:rsidRPr="00D80CFF">
        <w:t>. Условия прохождения гражданской службы:</w:t>
      </w:r>
    </w:p>
    <w:p w:rsidR="00A62A82" w:rsidRDefault="00A62A82" w:rsidP="00AB09D2">
      <w:pPr>
        <w:pStyle w:val="af2"/>
        <w:spacing w:before="0" w:beforeAutospacing="0" w:after="0" w:afterAutospacing="0"/>
        <w:ind w:firstLine="709"/>
        <w:jc w:val="both"/>
        <w:rPr>
          <w:rStyle w:val="af1"/>
          <w:b w:val="0"/>
        </w:rPr>
      </w:pPr>
      <w:r w:rsidRPr="00584ED8">
        <w:rPr>
          <w:rStyle w:val="af1"/>
          <w:b w:val="0"/>
        </w:rPr>
        <w:t xml:space="preserve">Расположение служебного места по должности: г. Иваново, ул. </w:t>
      </w:r>
      <w:r>
        <w:rPr>
          <w:rStyle w:val="af1"/>
          <w:b w:val="0"/>
        </w:rPr>
        <w:t>Пушкина, д. 9, литер Б.</w:t>
      </w:r>
    </w:p>
    <w:p w:rsidR="00A62A82" w:rsidRDefault="0056013B" w:rsidP="00AB09D2">
      <w:pPr>
        <w:pStyle w:val="af2"/>
        <w:spacing w:before="0" w:beforeAutospacing="0" w:after="0" w:afterAutospacing="0"/>
        <w:ind w:firstLine="709"/>
        <w:jc w:val="both"/>
        <w:rPr>
          <w:rStyle w:val="af1"/>
          <w:b w:val="0"/>
        </w:rPr>
      </w:pPr>
      <w:r w:rsidRPr="00D80CFF">
        <w:t>Пятидневная служебная неделя (выходные дни – суббота и воскресенье, нерабочие праздничные дни).</w:t>
      </w:r>
      <w:r w:rsidR="00A62A82" w:rsidRPr="00A62A82">
        <w:rPr>
          <w:rStyle w:val="af1"/>
          <w:b w:val="0"/>
        </w:rPr>
        <w:t xml:space="preserve"> </w:t>
      </w:r>
    </w:p>
    <w:p w:rsidR="0056013B" w:rsidRPr="004B62CF" w:rsidRDefault="0056013B" w:rsidP="00AB09D2">
      <w:pPr>
        <w:pStyle w:val="af2"/>
        <w:spacing w:before="0" w:beforeAutospacing="0" w:after="0" w:afterAutospacing="0"/>
        <w:ind w:firstLine="709"/>
        <w:jc w:val="both"/>
        <w:rPr>
          <w:bCs/>
        </w:rPr>
      </w:pPr>
      <w:r w:rsidRPr="00D80CFF">
        <w:t xml:space="preserve">Продолжительность ежегодного оплачиваемого отпуска устанавливается </w:t>
      </w:r>
      <w:r>
        <w:br/>
      </w:r>
      <w:r w:rsidRPr="00D80CFF">
        <w:t>в соответствии со статьей 48 Федерального закона № 79-ФЗ.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  <w:rPr>
          <w:shd w:val="clear" w:color="auto" w:fill="FFFFFF"/>
        </w:rPr>
      </w:pPr>
      <w:r w:rsidRPr="00D80CFF">
        <w:rPr>
          <w:shd w:val="clear" w:color="auto" w:fill="FFFFFF"/>
        </w:rPr>
        <w:t>Размер денежного содержания составляет:</w:t>
      </w:r>
    </w:p>
    <w:p w:rsidR="0056013B" w:rsidRPr="00D80CFF" w:rsidRDefault="00D00B38" w:rsidP="00AB09D2">
      <w:pPr>
        <w:autoSpaceDE w:val="0"/>
        <w:autoSpaceDN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31</w:t>
      </w:r>
      <w:r w:rsidR="004B62CF">
        <w:rPr>
          <w:shd w:val="clear" w:color="auto" w:fill="FFFFFF"/>
        </w:rPr>
        <w:t xml:space="preserve"> 000 </w:t>
      </w:r>
      <w:r w:rsidR="0056013B" w:rsidRPr="00D80CFF">
        <w:rPr>
          <w:shd w:val="clear" w:color="auto" w:fill="FFFFFF"/>
        </w:rPr>
        <w:t xml:space="preserve">– </w:t>
      </w:r>
      <w:r>
        <w:rPr>
          <w:shd w:val="clear" w:color="auto" w:fill="FFFFFF"/>
        </w:rPr>
        <w:t>42</w:t>
      </w:r>
      <w:r w:rsidR="004B62CF">
        <w:rPr>
          <w:shd w:val="clear" w:color="auto" w:fill="FFFFFF"/>
        </w:rPr>
        <w:t xml:space="preserve"> 000 </w:t>
      </w:r>
      <w:r w:rsidR="0056013B" w:rsidRPr="00D80CFF">
        <w:rPr>
          <w:shd w:val="clear" w:color="auto" w:fill="FFFFFF"/>
        </w:rPr>
        <w:t>руб</w:t>
      </w:r>
      <w:r w:rsidR="00717D6B">
        <w:rPr>
          <w:shd w:val="clear" w:color="auto" w:fill="FFFFFF"/>
        </w:rPr>
        <w:t>.</w:t>
      </w:r>
      <w:r w:rsidR="0056013B" w:rsidRPr="00D80CFF">
        <w:rPr>
          <w:shd w:val="clear" w:color="auto" w:fill="FFFFFF"/>
        </w:rPr>
        <w:t xml:space="preserve">/мес. 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  <w:rPr>
          <w:color w:val="333333"/>
          <w:shd w:val="clear" w:color="auto" w:fill="FFFFFF"/>
        </w:rPr>
      </w:pPr>
    </w:p>
    <w:p w:rsidR="004B62CF" w:rsidRDefault="004B62CF" w:rsidP="00AB09D2">
      <w:pPr>
        <w:autoSpaceDE w:val="0"/>
        <w:autoSpaceDN w:val="0"/>
        <w:ind w:firstLine="709"/>
        <w:jc w:val="both"/>
      </w:pPr>
      <w:r>
        <w:t>5</w:t>
      </w:r>
      <w:r w:rsidR="0056013B" w:rsidRPr="00D80CFF">
        <w:t xml:space="preserve">. </w:t>
      </w:r>
      <w:r>
        <w:t>Условия проведения конкурса:</w:t>
      </w:r>
    </w:p>
    <w:p w:rsidR="004B62CF" w:rsidRDefault="004B62CF" w:rsidP="00AB09D2">
      <w:pPr>
        <w:pStyle w:val="af2"/>
        <w:spacing w:before="0" w:beforeAutospacing="0" w:after="0" w:afterAutospacing="0"/>
        <w:ind w:firstLine="709"/>
        <w:jc w:val="both"/>
      </w:pPr>
      <w:r>
        <w:t>Конкурс проводится среди граждан Российской Федерации, подавших заявление на участие в конкурсе при соблюдении условий, установленных статьей 22 Федерального закона от 27.07.2004 № 79-ФЗ «О государственной гражданской службе Российской Федерации»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4B62CF" w:rsidRPr="00834212" w:rsidRDefault="004B62CF" w:rsidP="00AB09D2">
      <w:pPr>
        <w:pStyle w:val="af2"/>
        <w:spacing w:before="0" w:beforeAutospacing="0" w:after="0" w:afterAutospacing="0"/>
        <w:ind w:firstLine="709"/>
        <w:jc w:val="both"/>
      </w:pPr>
      <w: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для замещения вакантной должности государственной гражданской службы Ивановской области в </w:t>
      </w:r>
      <w:r w:rsidR="00717D6B">
        <w:t>Департаменте</w:t>
      </w:r>
      <w:r>
        <w:t xml:space="preserve">, установленным в соответствии с </w:t>
      </w:r>
      <w:hyperlink r:id="rId8" w:history="1">
        <w:r w:rsidRPr="00834212">
          <w:t>законодательством</w:t>
        </w:r>
      </w:hyperlink>
      <w:r w:rsidRPr="00834212">
        <w:t xml:space="preserve"> Российской Федерации о государственной гражданской службе.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>Прием документов осуществляется по адресу: 153000, г. Иваново, ул. Пушкина, д. 9, литер Б, кабинет 4.</w:t>
      </w:r>
    </w:p>
    <w:p w:rsidR="0056013B" w:rsidRPr="00D80CFF" w:rsidRDefault="00717D6B" w:rsidP="00AB09D2">
      <w:pPr>
        <w:autoSpaceDE w:val="0"/>
        <w:autoSpaceDN w:val="0"/>
        <w:ind w:firstLine="709"/>
        <w:jc w:val="both"/>
      </w:pPr>
      <w:r>
        <w:t xml:space="preserve">Дата начала приема документов: </w:t>
      </w:r>
      <w:r w:rsidR="00D00B38">
        <w:t>01.03</w:t>
      </w:r>
      <w:r w:rsidR="00A62A82">
        <w:t>.202</w:t>
      </w:r>
      <w:r w:rsidR="00345B34">
        <w:t>3</w:t>
      </w:r>
      <w:r w:rsidR="0056013B" w:rsidRPr="00D80CFF">
        <w:t xml:space="preserve">, окончание приема документов </w:t>
      </w:r>
      <w:r w:rsidR="00D00B38">
        <w:t>21</w:t>
      </w:r>
      <w:r w:rsidR="00A62A82">
        <w:t>.</w:t>
      </w:r>
      <w:r w:rsidR="00345B34">
        <w:t>03</w:t>
      </w:r>
      <w:r w:rsidR="00A62A82">
        <w:t>.202</w:t>
      </w:r>
      <w:r w:rsidR="00345B34">
        <w:t>3</w:t>
      </w:r>
      <w:r w:rsidR="0056013B" w:rsidRPr="00D80CFF">
        <w:t>.</w:t>
      </w:r>
    </w:p>
    <w:p w:rsidR="0010382F" w:rsidRDefault="00914289" w:rsidP="00AB09D2">
      <w:pPr>
        <w:ind w:firstLine="709"/>
        <w:jc w:val="both"/>
      </w:pPr>
      <w:r>
        <w:t xml:space="preserve">Документы представляются </w:t>
      </w:r>
      <w:r>
        <w:rPr>
          <w:rStyle w:val="af1"/>
        </w:rPr>
        <w:t>в течение 21 дня со дня объявления об их приеме</w:t>
      </w:r>
      <w:r>
        <w:t xml:space="preserve"> ежедневно с 09.00 до 18.00 часов (по пятницам до 16:45) (с 13.00 до 13.45 часов - перерыв) (кроме субботы, воскресенья и нерабочих праздничных дней)</w:t>
      </w:r>
      <w:r w:rsidR="0010382F">
        <w:t>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>Предполагаемая дата проведения второго этапа конкурса:</w:t>
      </w:r>
    </w:p>
    <w:p w:rsidR="0056013B" w:rsidRPr="00D80CFF" w:rsidRDefault="00D00B38" w:rsidP="00AB09D2">
      <w:pPr>
        <w:autoSpaceDE w:val="0"/>
        <w:autoSpaceDN w:val="0"/>
        <w:ind w:firstLine="709"/>
        <w:jc w:val="both"/>
        <w:rPr>
          <w:b/>
        </w:rPr>
      </w:pPr>
      <w:r>
        <w:rPr>
          <w:b/>
        </w:rPr>
        <w:t>07 апреля</w:t>
      </w:r>
      <w:r w:rsidR="00914289">
        <w:rPr>
          <w:b/>
        </w:rPr>
        <w:t xml:space="preserve"> 202</w:t>
      </w:r>
      <w:r w:rsidR="00345B34">
        <w:rPr>
          <w:b/>
        </w:rPr>
        <w:t>3</w:t>
      </w:r>
      <w:r w:rsidR="0056013B" w:rsidRPr="00D80CFF">
        <w:rPr>
          <w:b/>
        </w:rPr>
        <w:t xml:space="preserve"> г. – тестирование;</w:t>
      </w:r>
    </w:p>
    <w:p w:rsidR="0056013B" w:rsidRDefault="00D00B38" w:rsidP="00AB09D2">
      <w:pPr>
        <w:autoSpaceDE w:val="0"/>
        <w:autoSpaceDN w:val="0"/>
        <w:ind w:firstLine="709"/>
        <w:jc w:val="both"/>
        <w:rPr>
          <w:b/>
        </w:rPr>
      </w:pPr>
      <w:r>
        <w:rPr>
          <w:b/>
        </w:rPr>
        <w:t>13 апреля</w:t>
      </w:r>
      <w:r w:rsidR="00345B34">
        <w:rPr>
          <w:b/>
        </w:rPr>
        <w:t xml:space="preserve"> 2023</w:t>
      </w:r>
      <w:r w:rsidR="0056013B" w:rsidRPr="00D80CFF">
        <w:rPr>
          <w:b/>
        </w:rPr>
        <w:t xml:space="preserve"> г. – индивидуальное собеседование.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  <w:rPr>
          <w:b/>
        </w:rPr>
      </w:pP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>Место проведения: 153000, г. Иваново, ул. Пушкина, д. 9, литер Б.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>О точных дате, месте и времени проведения второго этапа конкурса будет сообщено дополнительно, не позднее чем за 15 дней до его начала.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</w:p>
    <w:p w:rsidR="0056013B" w:rsidRPr="00D80CFF" w:rsidRDefault="00717D6B" w:rsidP="00AB09D2">
      <w:pPr>
        <w:autoSpaceDE w:val="0"/>
        <w:autoSpaceDN w:val="0"/>
        <w:ind w:firstLine="709"/>
        <w:jc w:val="both"/>
      </w:pPr>
      <w:r>
        <w:t>6</w:t>
      </w:r>
      <w:r w:rsidR="00D54D83">
        <w:t>. Гражданин</w:t>
      </w:r>
      <w:r w:rsidR="0056013B" w:rsidRPr="00D80CFF">
        <w:t>, изъявивший желание участвовать в конкурсе, представляет в Департамент:</w:t>
      </w:r>
    </w:p>
    <w:p w:rsidR="0056013B" w:rsidRPr="00D80CFF" w:rsidRDefault="0056013B" w:rsidP="00AB09D2">
      <w:pPr>
        <w:autoSpaceDE w:val="0"/>
        <w:autoSpaceDN w:val="0"/>
        <w:ind w:firstLine="709"/>
      </w:pPr>
      <w:r w:rsidRPr="00D80CFF">
        <w:t>а) личное заявление</w:t>
      </w:r>
      <w:r w:rsidR="00914289">
        <w:t xml:space="preserve"> на имя представителя нанимателя</w:t>
      </w:r>
      <w:r w:rsidRPr="00D80CFF">
        <w:t>;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>б) заполненную и подписанную анкету по форме, утвержденной распоряжением Правительства Российской Федерации от 26 мая</w:t>
      </w:r>
      <w:r w:rsidR="00D06440">
        <w:t xml:space="preserve"> </w:t>
      </w:r>
      <w:r w:rsidRPr="00D80CFF">
        <w:t>2005 г. № 667-р, с приложением фотографии (3 х 4);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>г) документы, подтверждающие необходимое профессиональное образование, стаж работы и квалификацию:</w:t>
      </w:r>
    </w:p>
    <w:p w:rsidR="0056013B" w:rsidRPr="00B46E82" w:rsidRDefault="00EB3B58" w:rsidP="00AB09D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B3B58">
        <w:rPr>
          <w:rFonts w:eastAsiaTheme="minorHAnsi"/>
          <w:bCs/>
          <w:lang w:eastAsia="en-US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56013B" w:rsidRPr="00B46E82">
        <w:rPr>
          <w:rFonts w:eastAsia="Calibri"/>
          <w:lang w:eastAsia="en-US"/>
        </w:rPr>
        <w:t>;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D80CFF">
        <w:t>д) документ об отсутствии у гражданина заболевания, препятствующего поступлению на гражданскую службу или ее прохождению (</w:t>
      </w:r>
      <w:r w:rsidRPr="00D80CFF">
        <w:rPr>
          <w:color w:val="000000"/>
          <w:shd w:val="clear" w:color="auto" w:fill="FFFFFF"/>
        </w:rPr>
        <w:t>учетная</w:t>
      </w:r>
      <w:r w:rsidRPr="00D80CFF">
        <w:rPr>
          <w:color w:val="000000"/>
        </w:rPr>
        <w:t xml:space="preserve"> форма 001-ГС/у)</w:t>
      </w:r>
      <w:r w:rsidRPr="00D80CFF">
        <w:t>;</w:t>
      </w:r>
    </w:p>
    <w:p w:rsidR="0056013B" w:rsidRDefault="0056013B" w:rsidP="00AB09D2">
      <w:pPr>
        <w:autoSpaceDE w:val="0"/>
        <w:autoSpaceDN w:val="0"/>
        <w:ind w:firstLine="709"/>
        <w:jc w:val="both"/>
      </w:pPr>
    </w:p>
    <w:p w:rsidR="00D54D83" w:rsidRDefault="00D54D83" w:rsidP="00AB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54D83">
        <w:t>Гражданский служащий</w:t>
      </w:r>
      <w:r>
        <w:t xml:space="preserve"> Департамента</w:t>
      </w:r>
      <w:r w:rsidRPr="00D54D83">
        <w:t>, изъявивший желание участвовать в</w:t>
      </w:r>
      <w:r>
        <w:t xml:space="preserve"> </w:t>
      </w:r>
      <w:r w:rsidRPr="00D54D83">
        <w:t>конкурсе</w:t>
      </w:r>
      <w:r>
        <w:t xml:space="preserve">, </w:t>
      </w:r>
      <w:r w:rsidR="00FA51CF" w:rsidRPr="00D80CFF">
        <w:t>представляет в Департамент</w:t>
      </w:r>
      <w:r w:rsidRPr="00D54D83">
        <w:t xml:space="preserve"> </w:t>
      </w:r>
      <w:r w:rsidR="000535E6">
        <w:t xml:space="preserve">личное </w:t>
      </w:r>
      <w:r w:rsidRPr="00D54D83">
        <w:t>заявление.</w:t>
      </w:r>
    </w:p>
    <w:p w:rsidR="00FA51CF" w:rsidRDefault="00FA51CF" w:rsidP="00AB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51CF" w:rsidRPr="00D54D83" w:rsidRDefault="00FA51CF" w:rsidP="00AB09D2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Гражданский служащий, замещающий должность гражданской службы в органах государственной власти (государственных органах) (за исключением гражданского служащего, замещающего должность гражданской службы в Департаменте), для участия в конкурсе, </w:t>
      </w:r>
      <w:r w:rsidRPr="00D80CFF">
        <w:t>представляет в Департамент</w:t>
      </w:r>
      <w:r>
        <w:rPr>
          <w:rFonts w:eastAsiaTheme="minorHAnsi"/>
          <w:lang w:eastAsia="en-US"/>
        </w:rPr>
        <w:t xml:space="preserve"> </w:t>
      </w:r>
      <w:r w:rsidRPr="00FA51CF">
        <w:rPr>
          <w:rFonts w:eastAsiaTheme="minorHAnsi"/>
          <w:lang w:eastAsia="en-US"/>
        </w:rPr>
        <w:t xml:space="preserve">личное </w:t>
      </w:r>
      <w:hyperlink r:id="rId9" w:history="1">
        <w:r w:rsidRPr="00FA51CF">
          <w:rPr>
            <w:rFonts w:eastAsiaTheme="minorHAnsi"/>
            <w:lang w:eastAsia="en-US"/>
          </w:rPr>
          <w:t>заявление</w:t>
        </w:r>
      </w:hyperlink>
      <w:r>
        <w:rPr>
          <w:rFonts w:eastAsiaTheme="minorHAnsi"/>
          <w:lang w:eastAsia="en-US"/>
        </w:rPr>
        <w:t xml:space="preserve"> и заполненную, подписанную им и заверенную кадровой службой органа государственной власти (государственного органа), в котором </w:t>
      </w:r>
      <w:r>
        <w:rPr>
          <w:rFonts w:eastAsiaTheme="minorHAnsi"/>
          <w:lang w:eastAsia="en-US"/>
        </w:rPr>
        <w:br/>
        <w:t xml:space="preserve">он замещает должность гражданской службы, анкету по форме, </w:t>
      </w:r>
      <w:r w:rsidRPr="00D80CFF">
        <w:t>утвержденной распоряжением Правительства Российской Федерации от 26 мая</w:t>
      </w:r>
      <w:r w:rsidR="00C12A61">
        <w:t xml:space="preserve"> </w:t>
      </w:r>
      <w:r w:rsidRPr="00D80CFF">
        <w:t xml:space="preserve">2005 г. № 667-р, с приложением фотографии </w:t>
      </w:r>
      <w:r>
        <w:br/>
      </w:r>
      <w:r w:rsidRPr="00D80CFF">
        <w:t>(3 х 4)</w:t>
      </w:r>
      <w:r>
        <w:t>.</w:t>
      </w:r>
    </w:p>
    <w:p w:rsidR="00D54D83" w:rsidRPr="00D80CFF" w:rsidRDefault="00D54D83" w:rsidP="00AB09D2">
      <w:pPr>
        <w:autoSpaceDE w:val="0"/>
        <w:autoSpaceDN w:val="0"/>
        <w:ind w:firstLine="709"/>
        <w:jc w:val="both"/>
      </w:pPr>
    </w:p>
    <w:p w:rsidR="0056013B" w:rsidRPr="00D80CFF" w:rsidRDefault="0056013B" w:rsidP="00AB09D2">
      <w:pPr>
        <w:ind w:firstLine="709"/>
        <w:jc w:val="both"/>
        <w:rPr>
          <w:b/>
          <w:color w:val="000000"/>
        </w:rPr>
      </w:pPr>
      <w:r w:rsidRPr="00D80CFF">
        <w:rPr>
          <w:b/>
          <w:color w:val="000000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</w:p>
    <w:p w:rsidR="0056013B" w:rsidRPr="00D80CFF" w:rsidRDefault="00717D6B" w:rsidP="00AB09D2">
      <w:pPr>
        <w:autoSpaceDE w:val="0"/>
        <w:autoSpaceDN w:val="0"/>
        <w:ind w:firstLine="709"/>
        <w:jc w:val="both"/>
      </w:pPr>
      <w:r>
        <w:t>7</w:t>
      </w:r>
      <w:r w:rsidR="0056013B" w:rsidRPr="00D80CFF">
        <w:t>. В рамках конкурса будут применяться следующие методы оценки:</w:t>
      </w:r>
    </w:p>
    <w:p w:rsidR="0056013B" w:rsidRDefault="0056013B" w:rsidP="00AB09D2">
      <w:pPr>
        <w:autoSpaceDE w:val="0"/>
        <w:autoSpaceDN w:val="0"/>
        <w:ind w:firstLine="709"/>
        <w:jc w:val="both"/>
      </w:pPr>
      <w:r w:rsidRPr="00D80CFF">
        <w:t xml:space="preserve"> - тестиро</w:t>
      </w:r>
      <w:r w:rsidR="00EE7D24">
        <w:t>вание (на соответствие базовым знаниям (</w:t>
      </w:r>
      <w:r w:rsidRPr="00D80CFF">
        <w:t xml:space="preserve">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</w:t>
      </w:r>
      <w:r>
        <w:br/>
      </w:r>
      <w:r w:rsidRPr="00D80CFF">
        <w:t>и профессионально-функциональным квалификационным требованиям);</w:t>
      </w:r>
    </w:p>
    <w:p w:rsidR="0056013B" w:rsidRPr="00D80CFF" w:rsidRDefault="000361E4" w:rsidP="00AB09D2">
      <w:pPr>
        <w:autoSpaceDE w:val="0"/>
        <w:autoSpaceDN w:val="0"/>
        <w:ind w:firstLine="709"/>
        <w:jc w:val="both"/>
      </w:pPr>
      <w:r>
        <w:t>-</w:t>
      </w:r>
      <w:r w:rsidR="0056013B" w:rsidRPr="00D80CFF">
        <w:t xml:space="preserve"> индивидуальное собеседование конкурсной комиссии с кандидатом.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</w:p>
    <w:p w:rsidR="0056013B" w:rsidRPr="00D80CFF" w:rsidRDefault="00717D6B" w:rsidP="00AB09D2">
      <w:pPr>
        <w:autoSpaceDE w:val="0"/>
        <w:autoSpaceDN w:val="0"/>
        <w:ind w:firstLine="709"/>
        <w:jc w:val="both"/>
      </w:pPr>
      <w:r>
        <w:t>8</w:t>
      </w:r>
      <w:r w:rsidR="0056013B" w:rsidRPr="00D80CFF">
        <w:t xml:space="preserve">. Расходы, связанные с участием в конкурсе (проезд к месту проведения конкурса </w:t>
      </w:r>
      <w:r w:rsidR="0056013B" w:rsidRPr="00D80CFF">
        <w:br/>
        <w:t xml:space="preserve">и обратно, наем жилого помещения, проживание, пользование услугами средств связи </w:t>
      </w:r>
      <w:r w:rsidR="0056013B">
        <w:br/>
      </w:r>
      <w:r w:rsidR="0056013B" w:rsidRPr="00D80CFF">
        <w:t xml:space="preserve">и другие), осуществляются </w:t>
      </w:r>
      <w:r w:rsidR="00676F42">
        <w:t xml:space="preserve">претендентами/ </w:t>
      </w:r>
      <w:r w:rsidR="0056013B" w:rsidRPr="00D80CFF">
        <w:t>кандидатами за счет собственных средств.</w:t>
      </w:r>
    </w:p>
    <w:p w:rsidR="0056013B" w:rsidRPr="00D80CFF" w:rsidRDefault="0056013B" w:rsidP="00AB09D2">
      <w:pPr>
        <w:autoSpaceDE w:val="0"/>
        <w:autoSpaceDN w:val="0"/>
        <w:adjustRightInd w:val="0"/>
        <w:ind w:firstLine="709"/>
        <w:jc w:val="both"/>
      </w:pPr>
    </w:p>
    <w:p w:rsidR="0056013B" w:rsidRPr="00D80CFF" w:rsidRDefault="00717D6B" w:rsidP="00AB09D2">
      <w:pPr>
        <w:autoSpaceDE w:val="0"/>
        <w:autoSpaceDN w:val="0"/>
        <w:adjustRightInd w:val="0"/>
        <w:ind w:firstLine="709"/>
        <w:jc w:val="both"/>
      </w:pPr>
      <w:r>
        <w:lastRenderedPageBreak/>
        <w:t>9</w:t>
      </w:r>
      <w:r w:rsidR="0056013B" w:rsidRPr="00D80CFF">
        <w:t>. Рассмотрение обращений о нарушениях законодательства при проведении конкурсов в Департаменте и досудебное урегулирование служебных споров по установленным фактам нарушения законодательства при проведении конкурсов осуществляются комиссией Департамента по служебным спорам.</w:t>
      </w:r>
    </w:p>
    <w:p w:rsidR="0056013B" w:rsidRPr="00D80CFF" w:rsidRDefault="0056013B" w:rsidP="00AB09D2">
      <w:pPr>
        <w:autoSpaceDE w:val="0"/>
        <w:autoSpaceDN w:val="0"/>
        <w:ind w:firstLine="709"/>
        <w:jc w:val="both"/>
      </w:pPr>
    </w:p>
    <w:p w:rsidR="0056013B" w:rsidRPr="00D80CFF" w:rsidRDefault="0056013B" w:rsidP="00AB09D2">
      <w:pPr>
        <w:autoSpaceDE w:val="0"/>
        <w:autoSpaceDN w:val="0"/>
        <w:ind w:firstLine="709"/>
        <w:jc w:val="both"/>
      </w:pPr>
      <w:r w:rsidRPr="0010382F">
        <w:t xml:space="preserve">Более подробную информацию о конкурсе и рассмотрении обращений </w:t>
      </w:r>
      <w:r w:rsidRPr="0010382F">
        <w:br/>
        <w:t xml:space="preserve">о нарушении законодательства при проведении конкурсов в Департаменте можно получить </w:t>
      </w:r>
      <w:r w:rsidR="00441CDB" w:rsidRPr="0010382F">
        <w:br/>
      </w:r>
      <w:r w:rsidR="00345B34">
        <w:t>по телефону: (4932) 90</w:t>
      </w:r>
      <w:r w:rsidR="00D00B38">
        <w:t>-</w:t>
      </w:r>
      <w:r w:rsidR="00345B34">
        <w:t>15</w:t>
      </w:r>
      <w:r w:rsidR="00D00B38">
        <w:t>-</w:t>
      </w:r>
      <w:r w:rsidR="00345B34">
        <w:t>32</w:t>
      </w:r>
      <w:r w:rsidR="00717D6B">
        <w:t xml:space="preserve"> с 9.00 до 18.00 часов (по пятницам до 16:45)</w:t>
      </w:r>
      <w:r w:rsidR="00C12A61">
        <w:t xml:space="preserve"> (кроме субботы, воскресенья и нерабочих праздничных дней)</w:t>
      </w:r>
      <w:r w:rsidRPr="0010382F">
        <w:t xml:space="preserve">, а также на сайте </w:t>
      </w:r>
      <w:r w:rsidRPr="00AA44DA">
        <w:t>Департамента</w:t>
      </w:r>
      <w:r w:rsidR="00AA44DA" w:rsidRPr="00AA44DA">
        <w:t xml:space="preserve"> </w:t>
      </w:r>
      <w:hyperlink r:id="rId10" w:history="1">
        <w:r w:rsidR="00AA44DA" w:rsidRPr="00AA44DA">
          <w:rPr>
            <w:rStyle w:val="ab"/>
            <w:color w:val="auto"/>
            <w:u w:val="none"/>
          </w:rPr>
          <w:t>http://dvp.ivanovoobl.ru</w:t>
        </w:r>
      </w:hyperlink>
    </w:p>
    <w:p w:rsidR="00606132" w:rsidRDefault="00606132"/>
    <w:sectPr w:rsidR="00606132" w:rsidSect="0056013B">
      <w:headerReference w:type="defaul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13" w:rsidRDefault="00D24113" w:rsidP="0056013B">
      <w:r>
        <w:separator/>
      </w:r>
    </w:p>
  </w:endnote>
  <w:endnote w:type="continuationSeparator" w:id="0">
    <w:p w:rsidR="00D24113" w:rsidRDefault="00D24113" w:rsidP="005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13" w:rsidRDefault="00D24113" w:rsidP="0056013B">
      <w:r>
        <w:separator/>
      </w:r>
    </w:p>
  </w:footnote>
  <w:footnote w:type="continuationSeparator" w:id="0">
    <w:p w:rsidR="00D24113" w:rsidRDefault="00D24113" w:rsidP="0056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592207"/>
      <w:docPartObj>
        <w:docPartGallery w:val="Page Numbers (Top of Page)"/>
        <w:docPartUnique/>
      </w:docPartObj>
    </w:sdtPr>
    <w:sdtEndPr/>
    <w:sdtContent>
      <w:p w:rsidR="0078482A" w:rsidRDefault="007848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54E">
          <w:rPr>
            <w:noProof/>
          </w:rPr>
          <w:t>5</w:t>
        </w:r>
        <w:r>
          <w:fldChar w:fldCharType="end"/>
        </w:r>
      </w:p>
    </w:sdtContent>
  </w:sdt>
  <w:p w:rsidR="0078482A" w:rsidRDefault="007848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6E7F"/>
    <w:multiLevelType w:val="multilevel"/>
    <w:tmpl w:val="B4CC69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3B852A83"/>
    <w:multiLevelType w:val="hybridMultilevel"/>
    <w:tmpl w:val="28BAF68C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546E1"/>
    <w:multiLevelType w:val="hybridMultilevel"/>
    <w:tmpl w:val="E5185D38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6035DE"/>
    <w:multiLevelType w:val="multilevel"/>
    <w:tmpl w:val="6E3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56E3F"/>
    <w:multiLevelType w:val="hybridMultilevel"/>
    <w:tmpl w:val="70004F7C"/>
    <w:lvl w:ilvl="0" w:tplc="B1EA0486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E55F07"/>
    <w:multiLevelType w:val="multilevel"/>
    <w:tmpl w:val="C00C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72114A"/>
    <w:multiLevelType w:val="hybridMultilevel"/>
    <w:tmpl w:val="DBF87910"/>
    <w:lvl w:ilvl="0" w:tplc="B1EA0486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6949D6"/>
    <w:multiLevelType w:val="hybridMultilevel"/>
    <w:tmpl w:val="D6C4B306"/>
    <w:lvl w:ilvl="0" w:tplc="ECAC16F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3B"/>
    <w:rsid w:val="000361E4"/>
    <w:rsid w:val="00047D2F"/>
    <w:rsid w:val="000535E6"/>
    <w:rsid w:val="000B0881"/>
    <w:rsid w:val="000B26C8"/>
    <w:rsid w:val="000D374E"/>
    <w:rsid w:val="0010382F"/>
    <w:rsid w:val="00143CB0"/>
    <w:rsid w:val="001A52AA"/>
    <w:rsid w:val="001E5164"/>
    <w:rsid w:val="00233235"/>
    <w:rsid w:val="00284C51"/>
    <w:rsid w:val="002946AD"/>
    <w:rsid w:val="00345B34"/>
    <w:rsid w:val="003509CA"/>
    <w:rsid w:val="00361F67"/>
    <w:rsid w:val="003655B6"/>
    <w:rsid w:val="00390ACB"/>
    <w:rsid w:val="0039454E"/>
    <w:rsid w:val="003A36F7"/>
    <w:rsid w:val="003F3924"/>
    <w:rsid w:val="004362A1"/>
    <w:rsid w:val="004376BA"/>
    <w:rsid w:val="00441CDB"/>
    <w:rsid w:val="00472DA2"/>
    <w:rsid w:val="004A4EC4"/>
    <w:rsid w:val="004B62CF"/>
    <w:rsid w:val="00523488"/>
    <w:rsid w:val="00542F1B"/>
    <w:rsid w:val="0055099C"/>
    <w:rsid w:val="0056013B"/>
    <w:rsid w:val="005C2D41"/>
    <w:rsid w:val="005E63A9"/>
    <w:rsid w:val="005F2900"/>
    <w:rsid w:val="005F79FB"/>
    <w:rsid w:val="00606132"/>
    <w:rsid w:val="006122BD"/>
    <w:rsid w:val="006371BF"/>
    <w:rsid w:val="00676F42"/>
    <w:rsid w:val="006866E6"/>
    <w:rsid w:val="007033CE"/>
    <w:rsid w:val="00717D6B"/>
    <w:rsid w:val="0073473A"/>
    <w:rsid w:val="0075316F"/>
    <w:rsid w:val="00781B1D"/>
    <w:rsid w:val="0078482A"/>
    <w:rsid w:val="007B7EE7"/>
    <w:rsid w:val="00851816"/>
    <w:rsid w:val="008F111C"/>
    <w:rsid w:val="00914289"/>
    <w:rsid w:val="00982CC4"/>
    <w:rsid w:val="009B16AB"/>
    <w:rsid w:val="009D3ADD"/>
    <w:rsid w:val="009F72C6"/>
    <w:rsid w:val="00A47006"/>
    <w:rsid w:val="00A510A2"/>
    <w:rsid w:val="00A62A82"/>
    <w:rsid w:val="00A9088E"/>
    <w:rsid w:val="00AA44DA"/>
    <w:rsid w:val="00AB09D2"/>
    <w:rsid w:val="00AF0C31"/>
    <w:rsid w:val="00B84E1D"/>
    <w:rsid w:val="00BA7C06"/>
    <w:rsid w:val="00C12A61"/>
    <w:rsid w:val="00C70D2E"/>
    <w:rsid w:val="00CF42BE"/>
    <w:rsid w:val="00D00B38"/>
    <w:rsid w:val="00D06440"/>
    <w:rsid w:val="00D24113"/>
    <w:rsid w:val="00D54D83"/>
    <w:rsid w:val="00D87C6D"/>
    <w:rsid w:val="00DF293A"/>
    <w:rsid w:val="00EB3B58"/>
    <w:rsid w:val="00EE4C05"/>
    <w:rsid w:val="00EE7D24"/>
    <w:rsid w:val="00F17542"/>
    <w:rsid w:val="00FA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Название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  <w:style w:type="character" w:customStyle="1" w:styleId="Doc-">
    <w:name w:val="Doc-Т внутри нумерации Знак"/>
    <w:link w:val="Doc-0"/>
    <w:uiPriority w:val="99"/>
    <w:locked/>
    <w:rsid w:val="00D00B38"/>
  </w:style>
  <w:style w:type="paragraph" w:customStyle="1" w:styleId="Doc-0">
    <w:name w:val="Doc-Т внутри нумерации"/>
    <w:basedOn w:val="a"/>
    <w:link w:val="Doc-"/>
    <w:uiPriority w:val="99"/>
    <w:rsid w:val="00D00B38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Название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  <w:style w:type="character" w:customStyle="1" w:styleId="Doc-">
    <w:name w:val="Doc-Т внутри нумерации Знак"/>
    <w:link w:val="Doc-0"/>
    <w:uiPriority w:val="99"/>
    <w:locked/>
    <w:rsid w:val="00D00B38"/>
  </w:style>
  <w:style w:type="paragraph" w:customStyle="1" w:styleId="Doc-0">
    <w:name w:val="Doc-Т внутри нумерации"/>
    <w:basedOn w:val="a"/>
    <w:link w:val="Doc-"/>
    <w:uiPriority w:val="99"/>
    <w:rsid w:val="00D00B38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FF4F09D7C1BB9992A13713FF07E2107651E3314D3AD7186E2EAD05634DFF13407B2BFA5x2vB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vp.ivanovoob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1FA1A9A652424408397C8800246E775DD70A790B016AB87E0805F0F4D67372A735A9514D0FFA4D5FCCB69BC7EC960E8331C6359C3F2C7D324140A5n1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Ю.А</dc:creator>
  <cp:lastModifiedBy>Nedvigin-AN</cp:lastModifiedBy>
  <cp:revision>2</cp:revision>
  <cp:lastPrinted>2023-02-13T07:14:00Z</cp:lastPrinted>
  <dcterms:created xsi:type="dcterms:W3CDTF">2023-03-01T08:42:00Z</dcterms:created>
  <dcterms:modified xsi:type="dcterms:W3CDTF">2023-03-01T08:42:00Z</dcterms:modified>
</cp:coreProperties>
</file>