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B" w:rsidRPr="00AA3A45" w:rsidRDefault="0056013B" w:rsidP="0056013B">
      <w:pPr>
        <w:ind w:firstLine="708"/>
        <w:jc w:val="both"/>
        <w:rPr>
          <w:color w:val="000000"/>
        </w:rPr>
      </w:pPr>
    </w:p>
    <w:p w:rsidR="00C84314" w:rsidRPr="003472AA" w:rsidRDefault="00C84314" w:rsidP="00C84314">
      <w:pPr>
        <w:autoSpaceDE w:val="0"/>
        <w:autoSpaceDN w:val="0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C84314" w:rsidRPr="003472AA" w:rsidRDefault="00C84314" w:rsidP="00C843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старшей</w:t>
      </w:r>
      <w:r w:rsidRPr="003472AA">
        <w:rPr>
          <w:b/>
          <w:bCs/>
        </w:rPr>
        <w:t xml:space="preserve"> группы</w:t>
      </w:r>
    </w:p>
    <w:p w:rsidR="00C84314" w:rsidRPr="003472AA" w:rsidRDefault="00C84314" w:rsidP="00C8431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C84314" w:rsidRPr="003472AA" w:rsidRDefault="00C84314" w:rsidP="00C84314">
      <w:pPr>
        <w:pStyle w:val="small"/>
        <w:ind w:firstLine="709"/>
        <w:jc w:val="both"/>
      </w:pPr>
      <w:r w:rsidRPr="003472AA">
        <w:t xml:space="preserve">Начало конкурса: </w:t>
      </w:r>
      <w:r w:rsidR="002647A9">
        <w:t>02.11</w:t>
      </w:r>
      <w:r>
        <w:t>.2023</w:t>
      </w:r>
      <w:r w:rsidRPr="003472AA">
        <w:t xml:space="preserve">, окончание приема документов: </w:t>
      </w:r>
      <w:r w:rsidR="002647A9">
        <w:t>22</w:t>
      </w:r>
      <w:bookmarkStart w:id="0" w:name="_GoBack"/>
      <w:bookmarkEnd w:id="0"/>
      <w:r>
        <w:t>.11.2023</w:t>
      </w:r>
    </w:p>
    <w:p w:rsidR="00C84314" w:rsidRPr="003472AA" w:rsidRDefault="00C84314" w:rsidP="00C84314">
      <w:pPr>
        <w:pStyle w:val="nopad"/>
        <w:ind w:firstLine="709"/>
        <w:jc w:val="both"/>
      </w:pPr>
      <w:r>
        <w:rPr>
          <w:rStyle w:val="af1"/>
        </w:rPr>
        <w:t>Старшая</w:t>
      </w:r>
      <w:r w:rsidRPr="003472AA">
        <w:rPr>
          <w:rStyle w:val="af1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C84314" w:rsidRPr="003472AA" w:rsidRDefault="00C84314" w:rsidP="00C84314">
      <w:pPr>
        <w:pStyle w:val="nopad"/>
        <w:ind w:firstLine="709"/>
        <w:jc w:val="both"/>
      </w:pPr>
    </w:p>
    <w:p w:rsidR="00C84314" w:rsidRPr="003472AA" w:rsidRDefault="00C84314" w:rsidP="00C84314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C84314" w:rsidRPr="003472AA" w:rsidRDefault="00C84314" w:rsidP="00C84314">
      <w:pPr>
        <w:pStyle w:val="af2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старшей</w:t>
      </w:r>
      <w:r w:rsidRPr="003472AA">
        <w:t xml:space="preserve"> группы должностей категории «специалисты»</w:t>
      </w:r>
    </w:p>
    <w:p w:rsidR="00C84314" w:rsidRPr="003472AA" w:rsidRDefault="00C84314" w:rsidP="00C84314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C84314" w:rsidRPr="003472AA" w:rsidRDefault="00C84314" w:rsidP="00C84314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  <w:rPr>
          <w:rStyle w:val="FontStyle19"/>
          <w:sz w:val="24"/>
          <w:szCs w:val="24"/>
        </w:rPr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</w:t>
      </w:r>
      <w:r w:rsidRPr="003472AA">
        <w:rPr>
          <w:rStyle w:val="FontStyle19"/>
          <w:sz w:val="24"/>
          <w:szCs w:val="24"/>
        </w:rPr>
        <w:t>.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</w:p>
    <w:p w:rsidR="00C84314" w:rsidRPr="003472AA" w:rsidRDefault="00C84314" w:rsidP="00C84314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C84314" w:rsidRPr="003472AA" w:rsidRDefault="00C84314" w:rsidP="00C84314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C84314" w:rsidRPr="003472AA" w:rsidRDefault="00C84314" w:rsidP="00C84314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C84314" w:rsidRPr="003472AA" w:rsidRDefault="00C84314" w:rsidP="00C84314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C84314" w:rsidRPr="003472AA" w:rsidRDefault="00C84314" w:rsidP="00C84314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C84314" w:rsidRPr="00886A21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86A21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регламентирующих </w:t>
      </w:r>
      <w:r>
        <w:rPr>
          <w:rFonts w:ascii="Times New Roman" w:hAnsi="Times New Roman"/>
        </w:rPr>
        <w:t>сферы законодательного процесса и</w:t>
      </w:r>
      <w:r w:rsidRPr="00886A21">
        <w:rPr>
          <w:rFonts w:ascii="Times New Roman" w:hAnsi="Times New Roman"/>
        </w:rPr>
        <w:t xml:space="preserve"> нормотворческой деятельности, взаимодействия с политическими партиями, общественными объединениями, деятельности некоммерческих организаций, организации связей с общественностью, деятельности средств массовой информации;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и приоритетов государственной политики в области молодежной политики;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целей, элементов системы науки и высшего образования в Российской Федерации;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и структуры органов государственной власти;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«молодежь» и ее признаков в Российской Федерации и субъектах Российской Федерации;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целей и приоритетных задачи государственной молодежной политики;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видов молодежных организаций;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миссии, стратегии, целей молодежной организации;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инфраструктуры молодежной политики;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с молодежью как профессиональной деятельности;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содержания понятия «персональные данные» в узком и широком смыслах;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развития информационных технологий в развитых странах;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информационной поддержки молодежных проектов и программ в субъектах Российской Федерации;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управления информационной поддержкой молодежных проектов и программ по целям и результатам;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реализации молодежных проектов и программ и их оценки;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формирования системы ценностей, предусматривающей создание условий для воспитания и развития молодежи, ее участия в молодежных проектах и программах;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подходов к оценке эффективности молодежных проектов и программ;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передового российского и зарубежного опыта реализации молодежных проектов и программ;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отечественного и зарубежного опыта проведения молодежных форумов и конкурсов в развитых странах;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оценки проведения молодежных форумов и конкурсов;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подходов к оценке эффективного проведения молодежных форумов и конкурсов;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подготовки и реализации проектов и программ, направленных на поддержку студенческих объединений, в Российской Федерации и субъектах Российской Федерации;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опыта вовлечения молодежи в активную работу студенческих отрядов, в том числе поисковых, археологических, военно-исторических, краеведческих и иных;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развития системы информационно-методического обеспечения молодежной политики в развитых странах;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создания условий для реализации потенциала молодежи в социально-экономической сфере, а также внедрения технологии «социального лифта»;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в развитых странах;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оценка;</w:t>
      </w:r>
    </w:p>
    <w:p w:rsidR="00C84314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 оказания государственной поддержки молодежных программ в развитых странах и Российской Федерации;</w:t>
      </w:r>
    </w:p>
    <w:p w:rsidR="00C84314" w:rsidRPr="003472AA" w:rsidRDefault="00C84314" w:rsidP="00C84314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видов государственной поддержки молодежных и детских объединений</w:t>
      </w:r>
      <w:r w:rsidRPr="003472AA">
        <w:rPr>
          <w:rFonts w:ascii="Times New Roman" w:hAnsi="Times New Roman"/>
        </w:rPr>
        <w:t>;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нормы права, нормативного правового акта, правоотношений </w:t>
      </w:r>
      <w:r w:rsidRPr="00D7418B">
        <w:rPr>
          <w:rFonts w:ascii="Times New Roman" w:hAnsi="Times New Roman"/>
        </w:rPr>
        <w:br/>
        <w:t xml:space="preserve">и их признаков; </w:t>
      </w:r>
    </w:p>
    <w:p w:rsidR="00C84314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проекта нормативного правового акта, инструментов и этапов </w:t>
      </w:r>
      <w:r w:rsidRPr="00D7418B">
        <w:rPr>
          <w:rFonts w:ascii="Times New Roman" w:hAnsi="Times New Roman"/>
        </w:rPr>
        <w:br/>
        <w:t xml:space="preserve">его разработки;  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официального отзыва на проекты нормативных правовых актов: этапы, ключевые принципы и технологии разработки;</w:t>
      </w:r>
    </w:p>
    <w:p w:rsidR="00C84314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классификации моделей государственной политики; 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задач, сроков, ресурсов и инструментов государственной политики;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понятия, процедуры рассмотрения обращений граждан;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системы взаимодействия</w:t>
      </w:r>
      <w:r>
        <w:rPr>
          <w:rFonts w:ascii="Times New Roman" w:hAnsi="Times New Roman"/>
        </w:rPr>
        <w:t xml:space="preserve"> в рамках внутриведомственного </w:t>
      </w:r>
      <w:r w:rsidRPr="00D7418B">
        <w:rPr>
          <w:rFonts w:ascii="Times New Roman" w:hAnsi="Times New Roman"/>
        </w:rPr>
        <w:t>и межведомственного электронного документооборота;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состава управленческих документов; 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общих требований к оформлению документов; 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формирования документального фонда организации;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lastRenderedPageBreak/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коррупции, причин ее возникновения и последствий; </w:t>
      </w:r>
    </w:p>
    <w:p w:rsidR="00C84314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основных моделей связей с общественностью; </w:t>
      </w:r>
    </w:p>
    <w:p w:rsidR="00C84314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C84314" w:rsidRPr="00D7418B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C84314" w:rsidRPr="00F4184D" w:rsidRDefault="00C84314" w:rsidP="00C8431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общих вопросов в области обеспече</w:t>
      </w:r>
      <w:r>
        <w:rPr>
          <w:rFonts w:ascii="Times New Roman" w:hAnsi="Times New Roman"/>
        </w:rPr>
        <w:t>ния информационной безопасности;</w:t>
      </w:r>
    </w:p>
    <w:p w:rsidR="00C84314" w:rsidRPr="003472AA" w:rsidRDefault="00C84314" w:rsidP="00C843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C84314" w:rsidRPr="003472AA" w:rsidRDefault="00C84314" w:rsidP="00C843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C84314" w:rsidRPr="003472AA" w:rsidRDefault="00C84314" w:rsidP="00C84314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C84314" w:rsidRPr="003472AA" w:rsidRDefault="00C84314" w:rsidP="00C84314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C84314" w:rsidRPr="003472AA" w:rsidRDefault="00C84314" w:rsidP="00C84314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C84314" w:rsidRPr="003472AA" w:rsidRDefault="00C84314" w:rsidP="00C84314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C84314" w:rsidRPr="003472AA" w:rsidRDefault="00C84314" w:rsidP="00C84314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C84314" w:rsidRPr="003472AA" w:rsidRDefault="00C84314" w:rsidP="00C843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C84314" w:rsidRDefault="00C84314" w:rsidP="00C8431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и реализовывать «дорожные карты», составлять рабочие программы, планы, прогнозы;</w:t>
      </w:r>
    </w:p>
    <w:p w:rsidR="00C84314" w:rsidRDefault="00C84314" w:rsidP="00C8431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отчетность по федеральным целевым программам;</w:t>
      </w:r>
    </w:p>
    <w:p w:rsidR="00C84314" w:rsidRDefault="00C84314" w:rsidP="00C8431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экспертизу проектов нормативных правовых актов;</w:t>
      </w:r>
    </w:p>
    <w:p w:rsidR="00C84314" w:rsidRDefault="00C84314" w:rsidP="00C8431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мероприятия с участием молодежи, общественных организаций;</w:t>
      </w:r>
    </w:p>
    <w:p w:rsidR="00C84314" w:rsidRPr="003472AA" w:rsidRDefault="00C84314" w:rsidP="00C84314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ведения реестра детских и молодежных объединений;</w:t>
      </w:r>
    </w:p>
    <w:p w:rsidR="00C84314" w:rsidRPr="003472AA" w:rsidRDefault="00C84314" w:rsidP="00C84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C84314" w:rsidRPr="00F4184D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разработки, рассмотрения и согласования проектов нормативных правовых актов и других документов;</w:t>
      </w:r>
    </w:p>
    <w:p w:rsidR="00C84314" w:rsidRPr="00F4184D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официальных отзывов на проекты нормативных правовых актов;</w:t>
      </w:r>
    </w:p>
    <w:p w:rsidR="00C84314" w:rsidRPr="00F4184D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методических рекомендаций, разъяснений;</w:t>
      </w:r>
    </w:p>
    <w:p w:rsidR="00C84314" w:rsidRPr="00F4184D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аналитических, информационных и других материалов;</w:t>
      </w:r>
    </w:p>
    <w:p w:rsidR="00C84314" w:rsidRPr="00F4184D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организации и проведения мониторинга применения законодательства;</w:t>
      </w:r>
    </w:p>
    <w:p w:rsidR="00C84314" w:rsidRPr="003472AA" w:rsidRDefault="00C84314" w:rsidP="00C8431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официальных интернет-сайтов государственных органов и представительств в социальных сетях и блогах</w:t>
      </w:r>
      <w:r w:rsidRPr="003472AA">
        <w:rPr>
          <w:rFonts w:ascii="Times New Roman" w:hAnsi="Times New Roman" w:cs="Times New Roman"/>
          <w:sz w:val="24"/>
          <w:szCs w:val="24"/>
        </w:rPr>
        <w:t>.</w:t>
      </w:r>
    </w:p>
    <w:p w:rsidR="00C84314" w:rsidRPr="003472AA" w:rsidRDefault="00C84314" w:rsidP="00C8431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84314" w:rsidRPr="003472AA" w:rsidRDefault="00C84314" w:rsidP="00C84314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Выполнять поручения </w:t>
      </w:r>
      <w:r w:rsidRPr="00F4184D">
        <w:rPr>
          <w:rFonts w:ascii="Times New Roman" w:hAnsi="Times New Roman"/>
        </w:rPr>
        <w:t xml:space="preserve">Губернатора Ивановской области, заместителя Председателя Правительства Ивановской области, </w:t>
      </w:r>
      <w:r w:rsidRPr="00F4184D">
        <w:rPr>
          <w:rFonts w:ascii="Times New Roman" w:hAnsi="Times New Roman"/>
          <w:bCs/>
        </w:rPr>
        <w:t>за исключением неправомерных, а в их отсутствие – лиц, исполняющих их обязанности, в срок, определенный в поручениях вышеуказанных должностных лиц.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Соблюдать и обеспечивать исполнение распоряжений Губернатора Ивановской области и Правительства Ивановской области, распоряжений и приказов начальника Департамента, распоряжений аппарата Правительства Ивановской области.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Готовить проекты приказов, распоряжений, других локальных правовых актов Департамента по вопросам, входящим в компетенцию управления Департамента.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Осуществлять взаимодействие с Федеральным агентством по делам молодежи.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Осуществлять взаимодействие в рамках компетенции управления Департамента с площадками федеральных конкурсов и форумов на предмет участия Департамента. 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Оказывать содействие внедрению разработок молодых ученых, проведению ярмарок интеллектуального творчества.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lastRenderedPageBreak/>
        <w:t>Участвовать в организации и проведении конкурсов, выставок, фестивалей, смотров, концертов, симпозиумов, чтений, конференций с целью выявления и распространения творческих достижений молодых граждан.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Организовывать участие представителей талантливой молодежи в межрегиональных, всероссийских и международных конкурсах творчества молодежи.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Организовывать доступ талантливой молодежи к программам обучения, переподготовки и стажировки в образовательных учреждениях.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Проводить профессиональные семинары-презентации, стажировки, студенческие практики с целью трудоустройства и профессиональной адаптации молодых ученых и специалистов.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Участвовать в создании, обеспечивать ведение и использование электронной интерактивной базы данных талантливой молодежи и молодежных социально значимых проектов Ивановской области.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По поручению начальника управления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 компетенцию управления Департамента.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Информировать юридический отдел Департамента в течение четырнадцати календарных дней с даты регистрации соответствующими уполномоченными органами изменений персональных данных об изменениях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 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Соблюдать и обеспечивать исполнение законов Российской Федерации и законов Ивановской области, иных правовых актов Российской Федерации и Ивановской области, аппарата Правительства Ивановской области, в том числе ведомственных правовых актов, касающихся вопросов, определенных в настоящем Регламенте.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Участвовать в работе комиссий, рабочих групп и иных коллегиальных органов, в состав которых включен или направлен одним из должностных лиц, указанных </w:t>
      </w:r>
      <w:r w:rsidRPr="00F4184D">
        <w:rPr>
          <w:rFonts w:ascii="Times New Roman" w:hAnsi="Times New Roman"/>
          <w:bCs/>
        </w:rPr>
        <w:br/>
        <w:t>в пункте 1.7 Регламента.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Отчитываться перед должностными лицами, указанными в пункте </w:t>
      </w:r>
      <w:r w:rsidRPr="00F4184D">
        <w:rPr>
          <w:rFonts w:ascii="Times New Roman" w:hAnsi="Times New Roman"/>
          <w:bCs/>
        </w:rPr>
        <w:br/>
        <w:t>1.7 настоящего Регламента, по их поручениям о результатах собственной профессиональной служебной деятельности.</w:t>
      </w:r>
    </w:p>
    <w:p w:rsidR="00C84314" w:rsidRPr="00F4184D" w:rsidRDefault="00C84314" w:rsidP="00C84314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F4184D">
        <w:rPr>
          <w:rFonts w:ascii="Times New Roman" w:hAnsi="Times New Roman"/>
          <w:bCs/>
        </w:rPr>
        <w:t>Выполнять другие обязанности в соответствии с поручениями должностных лиц, указанных в пункте 1.7 настоящего Регламента, за исключением неправомерных, а также обязанности в пределах своей компетенции, предусмотренные федеральными законами и законами Ивановской области, правовыми актами Российской Федерации и Ивановской области, в том числе ведомственными правовыми актами, связанными с замещаемой должностью гражданской службы, в части вопросов, определенных Регламентом.</w:t>
      </w:r>
    </w:p>
    <w:p w:rsidR="00C84314" w:rsidRDefault="00C84314" w:rsidP="00C84314">
      <w:pPr>
        <w:ind w:firstLine="709"/>
        <w:jc w:val="both"/>
      </w:pPr>
    </w:p>
    <w:p w:rsidR="00C84314" w:rsidRPr="003472AA" w:rsidRDefault="00C84314" w:rsidP="00C84314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C84314" w:rsidRPr="003472AA" w:rsidRDefault="00C84314" w:rsidP="00C84314">
      <w:pPr>
        <w:pStyle w:val="nopad"/>
        <w:spacing w:before="0" w:beforeAutospacing="0" w:after="0" w:afterAutospacing="0"/>
        <w:ind w:firstLine="709"/>
        <w:jc w:val="both"/>
      </w:pPr>
    </w:p>
    <w:p w:rsidR="00C84314" w:rsidRPr="003472AA" w:rsidRDefault="00C84314" w:rsidP="00C84314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3472AA">
        <w:rPr>
          <w:rStyle w:val="af1"/>
          <w:b w:val="0"/>
        </w:rPr>
        <w:t>Расположение служебного места по должности: г. Иваново, ул. Пушкина, д. 9, лит. Б</w:t>
      </w:r>
    </w:p>
    <w:p w:rsidR="00C84314" w:rsidRPr="003472AA" w:rsidRDefault="00C84314" w:rsidP="00C84314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lastRenderedPageBreak/>
        <w:t>Условия проведения конкурса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7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</w:p>
    <w:p w:rsidR="00C84314" w:rsidRPr="003472AA" w:rsidRDefault="00C84314" w:rsidP="00C84314">
      <w:pPr>
        <w:pStyle w:val="af2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08.12.2023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14.12.2023</w:t>
      </w:r>
      <w:r w:rsidRPr="003472AA">
        <w:rPr>
          <w:b/>
          <w:bCs/>
        </w:rPr>
        <w:t>.</w:t>
      </w:r>
    </w:p>
    <w:p w:rsidR="00C84314" w:rsidRPr="003472AA" w:rsidRDefault="00C84314" w:rsidP="00C84314">
      <w:pPr>
        <w:pStyle w:val="af2"/>
        <w:ind w:firstLine="709"/>
        <w:jc w:val="both"/>
      </w:pPr>
      <w:r w:rsidRPr="003472AA">
        <w:rPr>
          <w:rStyle w:val="af1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C84314" w:rsidRPr="003472AA" w:rsidRDefault="00C84314" w:rsidP="00C84314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8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б) собственноручно заполненную и подписанную анкету, форма которой утверждена Правительством Российской Федерации (распоряжение от 26.05.2005 № 667-р), с приложением фотографии (3х4 см);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9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</w:p>
    <w:p w:rsidR="00C84314" w:rsidRPr="003472AA" w:rsidRDefault="00C84314" w:rsidP="00C84314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lastRenderedPageBreak/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C84314" w:rsidRPr="003472AA" w:rsidRDefault="00C84314" w:rsidP="00C84314">
      <w:pPr>
        <w:pStyle w:val="af2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f1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C84314" w:rsidRPr="003472AA" w:rsidRDefault="00C84314" w:rsidP="00C84314">
      <w:pPr>
        <w:pStyle w:val="af2"/>
        <w:ind w:firstLine="709"/>
        <w:jc w:val="both"/>
      </w:pPr>
      <w:r w:rsidRPr="003472AA">
        <w:rPr>
          <w:rStyle w:val="af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C84314" w:rsidRPr="003472AA" w:rsidRDefault="00C84314" w:rsidP="00C84314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</w:p>
    <w:p w:rsidR="00C84314" w:rsidRPr="003472AA" w:rsidRDefault="00C84314" w:rsidP="00C84314">
      <w:pPr>
        <w:pStyle w:val="af2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90-15-2</w:t>
      </w:r>
      <w:r>
        <w:t>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10" w:history="1">
        <w:r w:rsidRPr="003472AA">
          <w:rPr>
            <w:rStyle w:val="ab"/>
            <w:lang w:val="en-US"/>
          </w:rPr>
          <w:t>akimtseva</w:t>
        </w:r>
        <w:r>
          <w:rPr>
            <w:rStyle w:val="ab"/>
          </w:rPr>
          <w:t>_</w:t>
        </w:r>
        <w:r>
          <w:rPr>
            <w:rStyle w:val="ab"/>
            <w:lang w:val="en-US"/>
          </w:rPr>
          <w:t>ami</w:t>
        </w:r>
        <w:r w:rsidRPr="003472AA">
          <w:rPr>
            <w:rStyle w:val="ab"/>
          </w:rPr>
          <w:t>@</w:t>
        </w:r>
        <w:r w:rsidRPr="003472AA">
          <w:rPr>
            <w:rStyle w:val="ab"/>
            <w:lang w:val="en-US"/>
          </w:rPr>
          <w:t>iv</w:t>
        </w:r>
        <w:r>
          <w:rPr>
            <w:rStyle w:val="ab"/>
            <w:lang w:val="en-US"/>
          </w:rPr>
          <w:t>reg</w:t>
        </w:r>
        <w:r w:rsidRPr="003472AA">
          <w:rPr>
            <w:rStyle w:val="ab"/>
          </w:rPr>
          <w:t>.</w:t>
        </w:r>
        <w:proofErr w:type="spellStart"/>
        <w:r w:rsidRPr="003472AA">
          <w:rPr>
            <w:rStyle w:val="ab"/>
            <w:lang w:val="en-US"/>
          </w:rPr>
          <w:t>ru</w:t>
        </w:r>
        <w:proofErr w:type="spellEnd"/>
      </w:hyperlink>
    </w:p>
    <w:p w:rsidR="00C84314" w:rsidRPr="003472AA" w:rsidRDefault="00C84314" w:rsidP="00C8431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566AE8" w:rsidRPr="003472AA" w:rsidRDefault="00566AE8" w:rsidP="003472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sectPr w:rsidR="00566AE8" w:rsidRPr="003472AA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18" w:rsidRDefault="00F41118" w:rsidP="0056013B">
      <w:r>
        <w:separator/>
      </w:r>
    </w:p>
  </w:endnote>
  <w:endnote w:type="continuationSeparator" w:id="0">
    <w:p w:rsidR="00F41118" w:rsidRDefault="00F41118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18" w:rsidRDefault="00F41118" w:rsidP="0056013B">
      <w:r>
        <w:separator/>
      </w:r>
    </w:p>
  </w:footnote>
  <w:footnote w:type="continuationSeparator" w:id="0">
    <w:p w:rsidR="00F41118" w:rsidRDefault="00F41118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3472AA" w:rsidRDefault="003472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A9">
          <w:rPr>
            <w:noProof/>
          </w:rPr>
          <w:t>6</w:t>
        </w:r>
        <w:r>
          <w:fldChar w:fldCharType="end"/>
        </w:r>
      </w:p>
    </w:sdtContent>
  </w:sdt>
  <w:p w:rsidR="003472AA" w:rsidRDefault="00347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08C5"/>
    <w:multiLevelType w:val="multilevel"/>
    <w:tmpl w:val="BB80CABE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24CD131B"/>
    <w:multiLevelType w:val="hybridMultilevel"/>
    <w:tmpl w:val="57C0F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8A4D92"/>
    <w:multiLevelType w:val="multilevel"/>
    <w:tmpl w:val="8E3C29C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37087C0A"/>
    <w:multiLevelType w:val="hybridMultilevel"/>
    <w:tmpl w:val="CA38465C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F005C"/>
    <w:multiLevelType w:val="hybridMultilevel"/>
    <w:tmpl w:val="9D3EF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0631"/>
    <w:multiLevelType w:val="hybridMultilevel"/>
    <w:tmpl w:val="50B6C0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EF053C"/>
    <w:multiLevelType w:val="hybridMultilevel"/>
    <w:tmpl w:val="F2DEF696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35E6"/>
    <w:rsid w:val="000B0881"/>
    <w:rsid w:val="000B26C8"/>
    <w:rsid w:val="000D374E"/>
    <w:rsid w:val="000E788E"/>
    <w:rsid w:val="0010382F"/>
    <w:rsid w:val="00126C10"/>
    <w:rsid w:val="00143CB0"/>
    <w:rsid w:val="001A52AA"/>
    <w:rsid w:val="001E5164"/>
    <w:rsid w:val="002647A9"/>
    <w:rsid w:val="00275D60"/>
    <w:rsid w:val="00284C51"/>
    <w:rsid w:val="002946AD"/>
    <w:rsid w:val="00345B34"/>
    <w:rsid w:val="003472AA"/>
    <w:rsid w:val="003509CA"/>
    <w:rsid w:val="00361F67"/>
    <w:rsid w:val="003655B6"/>
    <w:rsid w:val="00390ACB"/>
    <w:rsid w:val="003A36F7"/>
    <w:rsid w:val="003D4785"/>
    <w:rsid w:val="003F3924"/>
    <w:rsid w:val="004362A1"/>
    <w:rsid w:val="004376BA"/>
    <w:rsid w:val="00441CDB"/>
    <w:rsid w:val="00472DA2"/>
    <w:rsid w:val="004A4EC4"/>
    <w:rsid w:val="004B62CF"/>
    <w:rsid w:val="00523488"/>
    <w:rsid w:val="00542F1B"/>
    <w:rsid w:val="0055099C"/>
    <w:rsid w:val="0056013B"/>
    <w:rsid w:val="00566AE8"/>
    <w:rsid w:val="005E63A9"/>
    <w:rsid w:val="005F2900"/>
    <w:rsid w:val="005F79FB"/>
    <w:rsid w:val="00606132"/>
    <w:rsid w:val="006122BD"/>
    <w:rsid w:val="006371BF"/>
    <w:rsid w:val="00676F42"/>
    <w:rsid w:val="006866E6"/>
    <w:rsid w:val="006912AA"/>
    <w:rsid w:val="007033CE"/>
    <w:rsid w:val="00704C1A"/>
    <w:rsid w:val="00717D6B"/>
    <w:rsid w:val="0073473A"/>
    <w:rsid w:val="0075316F"/>
    <w:rsid w:val="00781B1D"/>
    <w:rsid w:val="0078482A"/>
    <w:rsid w:val="007B7EE7"/>
    <w:rsid w:val="007F72D8"/>
    <w:rsid w:val="00851816"/>
    <w:rsid w:val="008F111C"/>
    <w:rsid w:val="00914289"/>
    <w:rsid w:val="00982CC4"/>
    <w:rsid w:val="009B16AB"/>
    <w:rsid w:val="009D3ADD"/>
    <w:rsid w:val="009F72C6"/>
    <w:rsid w:val="00A47006"/>
    <w:rsid w:val="00A510A2"/>
    <w:rsid w:val="00A62A82"/>
    <w:rsid w:val="00A9088E"/>
    <w:rsid w:val="00AA44DA"/>
    <w:rsid w:val="00AB09D2"/>
    <w:rsid w:val="00AB256B"/>
    <w:rsid w:val="00AF0C31"/>
    <w:rsid w:val="00B84E1D"/>
    <w:rsid w:val="00BA7C06"/>
    <w:rsid w:val="00C12A61"/>
    <w:rsid w:val="00C70D2E"/>
    <w:rsid w:val="00C84314"/>
    <w:rsid w:val="00CF42BE"/>
    <w:rsid w:val="00D06440"/>
    <w:rsid w:val="00D54D83"/>
    <w:rsid w:val="00D87C6D"/>
    <w:rsid w:val="00DF293A"/>
    <w:rsid w:val="00E340C2"/>
    <w:rsid w:val="00EB3B58"/>
    <w:rsid w:val="00EE4C05"/>
    <w:rsid w:val="00EE7D24"/>
    <w:rsid w:val="00EF2E02"/>
    <w:rsid w:val="00EF6796"/>
    <w:rsid w:val="00F17542"/>
    <w:rsid w:val="00F41118"/>
    <w:rsid w:val="00F4184D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1EE01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66AE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566AE8"/>
    <w:pPr>
      <w:spacing w:before="100" w:beforeAutospacing="1" w:after="100" w:afterAutospacing="1"/>
    </w:pPr>
  </w:style>
  <w:style w:type="paragraph" w:customStyle="1" w:styleId="ConsPlusNonformat">
    <w:name w:val="ConsPlusNonformat"/>
    <w:rsid w:val="0056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566AE8"/>
  </w:style>
  <w:style w:type="paragraph" w:customStyle="1" w:styleId="Doc-0">
    <w:name w:val="Doc-Т внутри нумерации"/>
    <w:basedOn w:val="a"/>
    <w:link w:val="Doc-"/>
    <w:uiPriority w:val="99"/>
    <w:rsid w:val="00566AE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566A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103F11BCC91DD72F0667648B8DF1E886AFEC6D793EF99CF422E1466B6UDX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imtseva@ivd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626965769FEBE685D17BB365AA9F63E7B8C99A6616DF7E17CC8D085D6C1769BD3C7E0D974007311FDFC50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10</cp:revision>
  <cp:lastPrinted>2023-10-31T12:05:00Z</cp:lastPrinted>
  <dcterms:created xsi:type="dcterms:W3CDTF">2023-02-13T07:14:00Z</dcterms:created>
  <dcterms:modified xsi:type="dcterms:W3CDTF">2023-11-01T12:14:00Z</dcterms:modified>
</cp:coreProperties>
</file>