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B" w:rsidRPr="003472AA" w:rsidRDefault="0056013B" w:rsidP="007D5CAD">
      <w:pPr>
        <w:autoSpaceDE w:val="0"/>
        <w:autoSpaceDN w:val="0"/>
        <w:ind w:firstLine="709"/>
        <w:jc w:val="center"/>
        <w:rPr>
          <w:b/>
          <w:bCs/>
          <w:caps/>
        </w:rPr>
      </w:pPr>
      <w:bookmarkStart w:id="0" w:name="_GoBack"/>
      <w:bookmarkEnd w:id="0"/>
      <w:r w:rsidRPr="003472AA">
        <w:rPr>
          <w:b/>
          <w:bCs/>
        </w:rPr>
        <w:t>Объявление</w:t>
      </w:r>
    </w:p>
    <w:p w:rsidR="0056013B" w:rsidRPr="003472AA" w:rsidRDefault="0056013B" w:rsidP="007D5C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</w:t>
      </w:r>
      <w:r w:rsidR="00AB256B" w:rsidRPr="003472AA">
        <w:rPr>
          <w:b/>
          <w:bCs/>
        </w:rPr>
        <w:t xml:space="preserve">на включение в кадровый резерв </w:t>
      </w:r>
      <w:r w:rsidRPr="003472AA">
        <w:rPr>
          <w:b/>
          <w:bCs/>
        </w:rPr>
        <w:t>Департамента внутренней политики Ивановской области</w:t>
      </w:r>
      <w:r w:rsidR="00AB256B" w:rsidRPr="003472AA">
        <w:rPr>
          <w:b/>
          <w:bCs/>
        </w:rPr>
        <w:t xml:space="preserve"> для замещения должности государственной гражданской службы Ивановской области категории «специалисты» </w:t>
      </w:r>
      <w:r w:rsidR="002248FD">
        <w:rPr>
          <w:b/>
          <w:bCs/>
        </w:rPr>
        <w:t>ведущей</w:t>
      </w:r>
      <w:r w:rsidR="00AB256B" w:rsidRPr="003472AA">
        <w:rPr>
          <w:b/>
          <w:bCs/>
        </w:rPr>
        <w:t xml:space="preserve"> группы</w:t>
      </w:r>
    </w:p>
    <w:p w:rsidR="0056013B" w:rsidRPr="003472AA" w:rsidRDefault="0056013B" w:rsidP="003472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566AE8" w:rsidRPr="003472AA" w:rsidRDefault="00566AE8" w:rsidP="003472AA">
      <w:pPr>
        <w:pStyle w:val="small"/>
        <w:ind w:firstLine="709"/>
        <w:jc w:val="both"/>
      </w:pPr>
      <w:r w:rsidRPr="003472AA">
        <w:t xml:space="preserve">Начало конкурса: </w:t>
      </w:r>
      <w:r w:rsidR="007D5CAD">
        <w:t>16.10.</w:t>
      </w:r>
      <w:r w:rsidR="002248FD">
        <w:t>2024</w:t>
      </w:r>
      <w:r w:rsidRPr="003472AA">
        <w:t xml:space="preserve">, окончание приема документов: </w:t>
      </w:r>
      <w:r w:rsidR="007D5CAD">
        <w:t>05.11</w:t>
      </w:r>
      <w:r w:rsidR="002248FD">
        <w:t>.2024</w:t>
      </w:r>
    </w:p>
    <w:p w:rsidR="00566AE8" w:rsidRPr="003472AA" w:rsidRDefault="002248FD" w:rsidP="003472AA">
      <w:pPr>
        <w:pStyle w:val="nopad"/>
        <w:ind w:firstLine="709"/>
        <w:jc w:val="both"/>
      </w:pPr>
      <w:r>
        <w:rPr>
          <w:rStyle w:val="af1"/>
        </w:rPr>
        <w:t>Ведущая</w:t>
      </w:r>
      <w:r w:rsidR="00566AE8" w:rsidRPr="003472AA">
        <w:rPr>
          <w:rStyle w:val="af1"/>
        </w:rPr>
        <w:t xml:space="preserve"> группа должностей категории «специалисты»</w:t>
      </w:r>
      <w:r w:rsidR="00566AE8" w:rsidRPr="003472AA">
        <w:t xml:space="preserve"> (конкурс для включения в кадровый резерв)</w:t>
      </w:r>
    </w:p>
    <w:p w:rsidR="00566AE8" w:rsidRPr="003472AA" w:rsidRDefault="00566AE8" w:rsidP="003472AA">
      <w:pPr>
        <w:pStyle w:val="nopad"/>
        <w:ind w:firstLine="709"/>
        <w:jc w:val="both"/>
      </w:pP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 w:rsidR="002248FD">
        <w:t>ведущей группы</w:t>
      </w:r>
      <w:r w:rsidRPr="003472AA">
        <w:t xml:space="preserve"> должностей категории «специалисты»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566AE8" w:rsidRPr="003472AA" w:rsidRDefault="00566AE8" w:rsidP="003472AA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 w:rsidR="002248FD">
        <w:t>: без предъявления требований к стажу государственной гражданской службы</w:t>
      </w:r>
      <w:r w:rsidR="002248FD" w:rsidRPr="002248FD">
        <w:t xml:space="preserve"> </w:t>
      </w:r>
      <w:r w:rsidR="002248FD" w:rsidRPr="003472AA">
        <w:t>Российской Федерации</w:t>
      </w:r>
      <w:r w:rsidR="002248FD">
        <w:t>, опыту работы. по специальности,</w:t>
      </w:r>
      <w:r w:rsidR="002248FD" w:rsidRPr="002248FD">
        <w:t xml:space="preserve"> </w:t>
      </w:r>
      <w:r w:rsidR="002248FD" w:rsidRPr="003472AA">
        <w:t>направлению подготовки</w:t>
      </w:r>
      <w:r w:rsidR="002248FD">
        <w:t>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</w:p>
    <w:p w:rsidR="00566AE8" w:rsidRPr="003472AA" w:rsidRDefault="00566AE8" w:rsidP="003472AA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566AE8" w:rsidRPr="003472AA" w:rsidRDefault="00566AE8" w:rsidP="003472AA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7D5CAD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сферу организации связей с общественностью, деятельности средств массовой информации, рекламы, авторского права;</w:t>
      </w:r>
    </w:p>
    <w:p w:rsidR="007D5CAD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государственной политики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7D5CAD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 осуществления деятельности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7D5CAD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методов построения и развития организации на основе архитектурного подхода, методов проектирования, построения и управления архитектурой информационных систем с учетом современных стандартов и методологии проектирования, создания технологических и функциональных требований к информационным системам;</w:t>
      </w:r>
    </w:p>
    <w:p w:rsidR="007D5CAD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особенностей подготовки и согласования технической документации, с учетом стандартов и нормативных документов, регулирующих жизненных цикл информационных систем и компонентов информационно-телекоммуникационной инфраструктуры;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lastRenderedPageBreak/>
        <w:t>особенностей использования методов и решений развития инфраструктуры центров обработки данных, включая серверную, сетевую, программную инфраструктуру и инфраструктуру хранения данных, с учетом используемых и (или) проектируемых архитектурных подходов, с преимущественным использованием облачных решений по моделям «инфраструктура как сервис», «платформа как сервис», «программное обеспечение (ПО) как сервис»;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разработки и реализации стратегии цифровой трансформации;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управления процессами, проектами, услугами в рамках цифровой трансформации;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технологии сбора, хранения, структурирования и анализа данных государственного органа;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мер, необходимого для поэтапного перехода на отечественное программное обеспечение, оборудование и единую среду разработки;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 по повышению надежности и обеспечению непрерывности оказания услуг, предоставляемых государственным органом в электронном виде с учетом методов и инструментов обеспечения безопасности данных;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принципов создания хранилищ данных;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технологий работы с данными;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математического моделирования, системного анализа, статистического анализа;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 xml:space="preserve">требований к работе с неструктурированными данными; 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инструментов обеспечения безопасности данных;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облачных решений и особенностей их использования;</w:t>
      </w:r>
    </w:p>
    <w:p w:rsidR="007D5CAD" w:rsidRPr="0052012B" w:rsidRDefault="007D5CAD" w:rsidP="007D5CAD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</w:rPr>
      </w:pPr>
      <w:r w:rsidRPr="0052012B">
        <w:rPr>
          <w:rFonts w:ascii="Times New Roman" w:hAnsi="Times New Roman"/>
        </w:rPr>
        <w:t>особенностей создания, внедрения и развития цифрового продукта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4947D8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</w:t>
      </w:r>
      <w:r>
        <w:rPr>
          <w:rFonts w:ascii="Times New Roman" w:hAnsi="Times New Roman"/>
        </w:rPr>
        <w:t xml:space="preserve"> внутренней политики</w:t>
      </w:r>
      <w:r w:rsidRPr="004947D8">
        <w:rPr>
          <w:rFonts w:ascii="Times New Roman" w:hAnsi="Times New Roman"/>
        </w:rPr>
        <w:t xml:space="preserve"> Ивановской области (далее – Департамент) применительно к исполнению должностных об</w:t>
      </w:r>
      <w:r>
        <w:rPr>
          <w:rFonts w:ascii="Times New Roman" w:hAnsi="Times New Roman"/>
        </w:rPr>
        <w:t xml:space="preserve">язанностей гражданским служащим, в том числе </w:t>
      </w:r>
      <w:r w:rsidRPr="00527F3E">
        <w:rPr>
          <w:rFonts w:ascii="Times New Roman" w:hAnsi="Times New Roman"/>
        </w:rPr>
        <w:t>сфер</w:t>
      </w:r>
      <w:r>
        <w:rPr>
          <w:rFonts w:ascii="Times New Roman" w:hAnsi="Times New Roman"/>
        </w:rPr>
        <w:t>у</w:t>
      </w:r>
      <w:r w:rsidRPr="00527F3E">
        <w:rPr>
          <w:rFonts w:ascii="Times New Roman" w:hAnsi="Times New Roman"/>
        </w:rPr>
        <w:t xml:space="preserve"> организации связей с общественностью, деятельност</w:t>
      </w:r>
      <w:r>
        <w:rPr>
          <w:rFonts w:ascii="Times New Roman" w:hAnsi="Times New Roman"/>
        </w:rPr>
        <w:t>и</w:t>
      </w:r>
      <w:r w:rsidRPr="00527F3E">
        <w:rPr>
          <w:rFonts w:ascii="Times New Roman" w:hAnsi="Times New Roman"/>
        </w:rPr>
        <w:t xml:space="preserve"> средств массовой информации</w:t>
      </w:r>
      <w:r>
        <w:rPr>
          <w:rFonts w:ascii="Times New Roman" w:hAnsi="Times New Roman"/>
        </w:rPr>
        <w:t>,</w:t>
      </w:r>
      <w:r w:rsidRPr="00527F3E">
        <w:rPr>
          <w:rFonts w:ascii="Times New Roman" w:hAnsi="Times New Roman"/>
        </w:rPr>
        <w:t xml:space="preserve"> рекламы, авторского права;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проекта нормативного правового акта, инструменты и этапы его разработки;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процедуры рассмотрения обращений граждан;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предоставления государственных услуг;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требований к предоставлению государственных услуг;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предоставления государственных услуг в электронной форме;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и принципы функционирования, назначение портала государственных услуг;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заявителей при получении государственных услуг;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обязанности государственных органов, предоставляющих государственные услуги;</w:t>
      </w:r>
    </w:p>
    <w:p w:rsidR="007D5CAD" w:rsidRPr="00527F3E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технических заданий при размещении государственного заказа на приобретение товаров, работ и услуг;</w:t>
      </w:r>
    </w:p>
    <w:p w:rsidR="007D5CAD" w:rsidRPr="009035F8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ы</w:t>
      </w:r>
      <w:r w:rsidRPr="009035F8">
        <w:rPr>
          <w:rFonts w:ascii="Times New Roman" w:hAnsi="Times New Roman"/>
        </w:rPr>
        <w:t xml:space="preserve"> взаимодействия в рамках внутриведомственного </w:t>
      </w:r>
      <w:r>
        <w:rPr>
          <w:rFonts w:ascii="Times New Roman" w:hAnsi="Times New Roman"/>
        </w:rPr>
        <w:br/>
      </w:r>
      <w:r w:rsidRPr="009035F8">
        <w:rPr>
          <w:rFonts w:ascii="Times New Roman" w:hAnsi="Times New Roman"/>
        </w:rPr>
        <w:t>и межведомственного электронного документооборота;</w:t>
      </w:r>
    </w:p>
    <w:p w:rsidR="007D5CAD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связей с общественностью в государственных органах;</w:t>
      </w:r>
    </w:p>
    <w:p w:rsidR="007D5CAD" w:rsidRPr="00FA5235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 xml:space="preserve">состава управленческих документов; </w:t>
      </w:r>
    </w:p>
    <w:p w:rsidR="007D5CAD" w:rsidRPr="00FA5235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>общих требовани</w:t>
      </w:r>
      <w:r>
        <w:rPr>
          <w:rFonts w:ascii="Times New Roman" w:hAnsi="Times New Roman"/>
        </w:rPr>
        <w:t>й</w:t>
      </w:r>
      <w:r w:rsidRPr="0086379B">
        <w:rPr>
          <w:rFonts w:ascii="Times New Roman" w:hAnsi="Times New Roman"/>
        </w:rPr>
        <w:t xml:space="preserve"> к оформлению документов; </w:t>
      </w:r>
    </w:p>
    <w:p w:rsidR="007D5CAD" w:rsidRPr="009035F8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возможност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и 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7D5CAD" w:rsidRPr="00F34247" w:rsidRDefault="007D5CAD" w:rsidP="007D5CA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34247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2248FD" w:rsidRPr="00450027" w:rsidRDefault="007D5CAD" w:rsidP="007D5CAD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технологий и средств обеспечения информационной безопасности</w:t>
      </w:r>
      <w:r w:rsidR="002248FD" w:rsidRPr="00450027">
        <w:rPr>
          <w:rFonts w:ascii="Times New Roman" w:hAnsi="Times New Roman"/>
        </w:rPr>
        <w:t>;</w:t>
      </w:r>
    </w:p>
    <w:p w:rsidR="00566AE8" w:rsidRPr="003472AA" w:rsidRDefault="00566AE8" w:rsidP="00347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566AE8" w:rsidRPr="003472AA" w:rsidRDefault="00566AE8" w:rsidP="00347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566AE8" w:rsidRPr="003472AA" w:rsidRDefault="00566AE8" w:rsidP="003472AA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566AE8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7D5CAD" w:rsidRDefault="007D5CAD" w:rsidP="007D5CAD">
      <w:pPr>
        <w:pStyle w:val="Doc-0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7D5CAD" w:rsidRPr="0052012B" w:rsidRDefault="007D5CAD" w:rsidP="007D5CA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создание аналитической платформы и (или) аналитических продуктов;</w:t>
      </w:r>
    </w:p>
    <w:p w:rsidR="007D5CAD" w:rsidRPr="0052012B" w:rsidRDefault="007D5CAD" w:rsidP="007D5CA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разработка, проектирование, внедрение, развитие цифровых продуктов;</w:t>
      </w:r>
    </w:p>
    <w:p w:rsidR="007D5CAD" w:rsidRPr="0052012B" w:rsidRDefault="007D5CAD" w:rsidP="007D5CAD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обеспечение унификации и стандартизации архитектурных и технических решений государственного органа;</w:t>
      </w:r>
    </w:p>
    <w:p w:rsidR="00566AE8" w:rsidRPr="003472AA" w:rsidRDefault="00566AE8" w:rsidP="003472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035F8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методических рекомендаций, разъяснений;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аналитических, информационных и других материалов;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 и согласования документации, заявок, заявлений; 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рассмотрения запросов, ходатайств, уведомлений, жалоб;</w:t>
      </w:r>
    </w:p>
    <w:p w:rsidR="007D5CAD" w:rsidRPr="009035F8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информации из реестров, баз данных, выдач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справок, выписок, документов, разъяснений и сведений;</w:t>
      </w:r>
    </w:p>
    <w:p w:rsidR="007D5CAD" w:rsidRPr="009035F8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проведени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консультаций;</w:t>
      </w:r>
    </w:p>
    <w:p w:rsidR="007D5CAD" w:rsidRPr="00897F5A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владения современными средствами, методами и технологиями работы </w:t>
      </w:r>
      <w:r>
        <w:rPr>
          <w:rFonts w:ascii="Times New Roman" w:hAnsi="Times New Roman"/>
        </w:rPr>
        <w:br/>
      </w:r>
      <w:r w:rsidRPr="00897F5A">
        <w:rPr>
          <w:rFonts w:ascii="Times New Roman" w:hAnsi="Times New Roman"/>
        </w:rPr>
        <w:t>с информацией и документами;</w:t>
      </w:r>
    </w:p>
    <w:p w:rsidR="007D5CAD" w:rsidRPr="00897F5A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ведения деловых переговоров, публичных выступлений; 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>разрешения</w:t>
      </w:r>
      <w:r>
        <w:rPr>
          <w:rFonts w:ascii="Times New Roman" w:hAnsi="Times New Roman"/>
        </w:rPr>
        <w:t xml:space="preserve"> конфликтов;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проведения мониторинга средств массовой информации, </w:t>
      </w:r>
      <w:proofErr w:type="spellStart"/>
      <w:r>
        <w:rPr>
          <w:rFonts w:ascii="Times New Roman" w:hAnsi="Times New Roman"/>
        </w:rPr>
        <w:t>медиапространства</w:t>
      </w:r>
      <w:proofErr w:type="spellEnd"/>
      <w:r>
        <w:rPr>
          <w:rFonts w:ascii="Times New Roman" w:hAnsi="Times New Roman"/>
        </w:rPr>
        <w:t xml:space="preserve"> региона;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нахождения и анализа необходимой информации,</w:t>
      </w:r>
      <w:r w:rsidRPr="00D74C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определения степени ее достоверности, ориентации в информационном поле, применения количественных и качественных методов анализа, выявления и использования различных источников информации;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анализа социально значимых процессов и явлений;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особенностей литературного, делового, научного стилей в письменной речи;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необходимости оперативного влияния на ситуацию;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оперативного реагирования на изменяющуюся ситуацию;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выявления потребности общества в информации по определенной проблематике;</w:t>
      </w:r>
    </w:p>
    <w:p w:rsidR="007D5CAD" w:rsidRDefault="007D5CAD" w:rsidP="007D5CAD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поисковыми системами в информационной сети «Интернет» и получения информации из правовых баз данных;</w:t>
      </w:r>
    </w:p>
    <w:p w:rsidR="002248FD" w:rsidRPr="00F35C0F" w:rsidRDefault="007D5CAD" w:rsidP="007D5CAD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защиты своих персональных данных в сети «Интернет» и недопущение утечки информации</w:t>
      </w:r>
      <w:r w:rsidR="002248FD">
        <w:rPr>
          <w:rFonts w:ascii="Times New Roman" w:hAnsi="Times New Roman"/>
        </w:rPr>
        <w:t>.</w:t>
      </w:r>
    </w:p>
    <w:p w:rsidR="00566AE8" w:rsidRPr="003472AA" w:rsidRDefault="00566AE8" w:rsidP="003472A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6AE8" w:rsidRPr="003472AA" w:rsidRDefault="00566AE8" w:rsidP="003472A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мониторинг сообщений в социальных медиа с использованием системы «Инцидент-менеджмент» о деятельности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области.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508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 xml:space="preserve">Обеспечивать </w:t>
      </w:r>
      <w:r>
        <w:rPr>
          <w:sz w:val="24"/>
        </w:rPr>
        <w:t>оперативную</w:t>
      </w:r>
      <w:r w:rsidRPr="00835603">
        <w:rPr>
          <w:sz w:val="24"/>
        </w:rPr>
        <w:t xml:space="preserve"> параллельную обработку всех поступающих сообщений несколькими пользователями.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37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контроль сроков реагирования на публикации в социальных медиа.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4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lastRenderedPageBreak/>
        <w:t>Осуществлять проверку и согласование текстов ответа на соответствие обращению жителя, на отсутствие орфографических ошибок.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4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Оказывать консультационную и методическую помощь исполнительным органам государственной власти Ивановской области и органам местного самоуправления муниципальных образований Ивановской области по работе в системе «Инцидент-менеджмент».</w:t>
      </w:r>
    </w:p>
    <w:p w:rsidR="007D5CAD" w:rsidRPr="00835603" w:rsidRDefault="007D5CAD" w:rsidP="007D5CAD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автоматическую и ручную публикацию ответа на сообщение.</w:t>
      </w:r>
    </w:p>
    <w:p w:rsidR="00136F5E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136F5E">
        <w:rPr>
          <w:sz w:val="24"/>
        </w:rPr>
        <w:t>По поручению руководителей, указанных в пункте 1.7 Регламента, проводить анализ размещаемой в социальных медиа информации с составлением статистических и аналитических отчетов.</w:t>
      </w:r>
    </w:p>
    <w:p w:rsidR="007D5CAD" w:rsidRPr="00136F5E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136F5E">
        <w:rPr>
          <w:sz w:val="24"/>
        </w:rPr>
        <w:t>Участвовать в организации и проведении конференций, совещаний, семинаров, иных мероприятий с целью реализации задач, возложенных на управление информационной политики и взаимодействия со средствами массовой информации Департамента (далее – управление).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подготовку перспективных планов работы Департамента по направлениям деятельности.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реализацию единой технической политики, в том числе: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  <w:tab w:val="left" w:pos="1014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обеспечивать управление архитектурой информационных систем с учетом современных стандартов;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  <w:tab w:val="left" w:pos="933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разрабатывать рекомендации по унификации технологических, функциональных требований к информационным системам, операторами которых являются Департамент, подведомственные организации, координировать развитие информационно-коммуникационной инфраструктуры Департамента, включая: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а) согласование технической документации, с учетом стандартов и нормативных документов, регулирующих жизненный цикл информационных систем;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б) развитие инфраструктуры центров обработки данных, включая серверную, сетевую, программную инфраструктуру хранения данных, с учетом используемых и (или) проектируемых архитектурных подходов, с преимущественным использованием облачных решений по моделям «инфраструктура как сервис», «платформа как сервис», «программное обеспечение (ПО) как сервис»;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  <w:tab w:val="left" w:pos="927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осуществлять выработку комплекса мер по обеспечению функционирования и надежности информационных систем, применение средств и методов информационной безопасности, включая меры противодействия целенаправленным внешним воздействиям от различных источников угроз информационной безопасности.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комплекс мер по обеспечению доступности государственных данных для предоставления государственных и муниципальных услуг в электронном виде и принятия решений на основе данных, в том числе: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  <w:tab w:val="left" w:pos="9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 участвовать в формировании отраслевых стандартов обмена информацией и обеспечивать формирование модели государственных данных в сфере деятельности;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  <w:tab w:val="left" w:pos="884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-осуществлять сбор государственных данных в сфере деятельности Департамента, подведомственных организаций, обеспечивать хранение, обработку и анализ данных;</w:t>
      </w:r>
    </w:p>
    <w:p w:rsidR="007D5CAD" w:rsidRPr="00835603" w:rsidRDefault="007D5CAD" w:rsidP="00136F5E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-внедрять инструменты принятия решений на основе данных, включая комплекс мер для обеспечения качества обработки, верификации данных необходимых для реализации полномочий Департамента.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Разрабатывать и реализовывать комплекс мер для поэтапного перехода на отечественное программное обеспечение, оборудование и единую среду разработки.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 xml:space="preserve">Разрабатывать и реализовывать комплекс мер по повышению надежности и обеспечению непрерывности оказания услуг, предоставляемых Департаментом, в электронном виде, в том числе за счет поэтапного перехода на типовые облачные решения, сервисную модель потребления ресурсов хранения данных и </w:t>
      </w:r>
      <w:proofErr w:type="gramStart"/>
      <w:r w:rsidRPr="00835603">
        <w:rPr>
          <w:sz w:val="24"/>
        </w:rPr>
        <w:t>инфраструктуры с учетом методов</w:t>
      </w:r>
      <w:proofErr w:type="gramEnd"/>
      <w:r w:rsidRPr="00835603">
        <w:rPr>
          <w:sz w:val="24"/>
        </w:rPr>
        <w:t xml:space="preserve"> и инструментов обеспечения безопасности данных.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реализацию полномочий оператора государственных информационных систем в установленной сфере деятельности.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работу технического заказчика по управлению проектами цифровой трансформации.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7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lastRenderedPageBreak/>
        <w:t>Осуществлять подготовку проектов указов и распоряжений Губернатора Ивановской области, постановлений и распоряжений Правительства Ивановской области по вопросам, определенным в задачах и функциях Положения об управлении.</w:t>
      </w:r>
    </w:p>
    <w:p w:rsidR="007D5CAD" w:rsidRPr="00835603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Участвовать, в пределах компетенции, в осуществлении закупок товаров, работ, услуг для обеспечения государственных нужд в установленной сфере деятельности.</w:t>
      </w:r>
    </w:p>
    <w:p w:rsidR="007D5CAD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Участвовать в обеспечении выполнения показателей, установленных в сфере закупок в пределах компетенции.</w:t>
      </w:r>
    </w:p>
    <w:p w:rsidR="007D5CAD" w:rsidRPr="00136F5E" w:rsidRDefault="007D5CAD" w:rsidP="00136F5E">
      <w:pPr>
        <w:pStyle w:val="10"/>
        <w:numPr>
          <w:ilvl w:val="0"/>
          <w:numId w:val="19"/>
        </w:numPr>
        <w:shd w:val="clear" w:color="auto" w:fill="auto"/>
        <w:tabs>
          <w:tab w:val="left" w:pos="726"/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подготовку проектов писем по вопросам, определенным задачах и функция</w:t>
      </w:r>
      <w:r>
        <w:rPr>
          <w:sz w:val="24"/>
        </w:rPr>
        <w:t>х</w:t>
      </w:r>
      <w:r w:rsidR="00136F5E">
        <w:rPr>
          <w:sz w:val="24"/>
        </w:rPr>
        <w:t xml:space="preserve"> Положения об управлении</w:t>
      </w:r>
      <w:r w:rsidRPr="00136F5E">
        <w:rPr>
          <w:sz w:val="24"/>
        </w:rPr>
        <w:t>.</w:t>
      </w:r>
    </w:p>
    <w:p w:rsidR="00566AE8" w:rsidRPr="003472AA" w:rsidRDefault="00566AE8" w:rsidP="003472AA">
      <w:pPr>
        <w:pStyle w:val="af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566AE8" w:rsidRPr="003472AA" w:rsidRDefault="00566AE8" w:rsidP="003472AA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566AE8" w:rsidRPr="003472AA" w:rsidRDefault="00566AE8" w:rsidP="003472AA">
      <w:pPr>
        <w:pStyle w:val="nopad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3472AA">
        <w:rPr>
          <w:rStyle w:val="af1"/>
          <w:b w:val="0"/>
        </w:rPr>
        <w:t>Расположение служебного места по должности: г. Иваново, ул. Пушкина, д. 9, лит. Б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EF6796" w:rsidRPr="003472AA">
        <w:t>Департаменте внутренней политики Ивановской области</w:t>
      </w:r>
      <w:r w:rsidRPr="003472AA">
        <w:t xml:space="preserve">, установленным в соответствии с </w:t>
      </w:r>
      <w:hyperlink r:id="rId8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 w:rsidR="007D5CAD">
        <w:rPr>
          <w:b/>
        </w:rPr>
        <w:t>2</w:t>
      </w:r>
      <w:r w:rsidR="00136F5E">
        <w:rPr>
          <w:b/>
        </w:rPr>
        <w:t>1</w:t>
      </w:r>
      <w:r w:rsidR="007D5CAD">
        <w:rPr>
          <w:b/>
        </w:rPr>
        <w:t>.11</w:t>
      </w:r>
      <w:r w:rsidR="004B73CA">
        <w:rPr>
          <w:b/>
        </w:rPr>
        <w:t>.2024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 w:rsidR="007D5CAD">
        <w:rPr>
          <w:b/>
          <w:bCs/>
        </w:rPr>
        <w:t>2</w:t>
      </w:r>
      <w:r w:rsidR="00136F5E">
        <w:rPr>
          <w:b/>
          <w:bCs/>
        </w:rPr>
        <w:t>7</w:t>
      </w:r>
      <w:r w:rsidR="004B73CA">
        <w:rPr>
          <w:b/>
          <w:bCs/>
        </w:rPr>
        <w:t>.</w:t>
      </w:r>
      <w:r w:rsidR="007D5CAD">
        <w:rPr>
          <w:b/>
          <w:bCs/>
        </w:rPr>
        <w:t>11</w:t>
      </w:r>
      <w:r w:rsidR="004B73CA">
        <w:rPr>
          <w:b/>
          <w:bCs/>
        </w:rPr>
        <w:t>.2024</w:t>
      </w:r>
      <w:r w:rsidRPr="003472AA">
        <w:rPr>
          <w:b/>
          <w:bCs/>
        </w:rPr>
        <w:t>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rPr>
          <w:rStyle w:val="af1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9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 w:rsidR="007D5CAD">
        <w:t>Президентом</w:t>
      </w:r>
      <w:r w:rsidRPr="003472AA">
        <w:t xml:space="preserve"> Российской Федерации (с приложением фотографии (</w:t>
      </w:r>
      <w:r w:rsidR="007D5CAD">
        <w:t>4х6</w:t>
      </w:r>
      <w:r w:rsidRPr="003472AA">
        <w:t xml:space="preserve"> см);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</w:t>
      </w:r>
      <w:r w:rsidR="00EF6796" w:rsidRPr="003472AA">
        <w:t>Департаменте внутренней политики Ивановской области</w:t>
      </w:r>
      <w:r w:rsidRPr="003472AA">
        <w:t xml:space="preserve">, для участия в конкурсе, объявленном в </w:t>
      </w:r>
      <w:r w:rsidR="00EF6796" w:rsidRPr="003472AA">
        <w:t>Департаменте внутренней политики Ивановской области</w:t>
      </w:r>
      <w:r w:rsidRPr="003472AA">
        <w:t xml:space="preserve">, представляет через </w:t>
      </w:r>
      <w:r w:rsidR="00EF6796" w:rsidRPr="003472AA">
        <w:t xml:space="preserve">юридический </w:t>
      </w:r>
      <w:r w:rsidRPr="003472AA">
        <w:t xml:space="preserve">отдел </w:t>
      </w:r>
      <w:hyperlink r:id="rId10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</w:t>
      </w:r>
      <w:r w:rsidR="00EF6796" w:rsidRPr="003472AA">
        <w:t>Департаменте внутренней политики Ивановской области</w:t>
      </w:r>
      <w:r w:rsidRPr="003472AA">
        <w:t xml:space="preserve">), для участия в конкурсе, объявленном в </w:t>
      </w:r>
      <w:r w:rsidR="00EF6796" w:rsidRPr="003472AA">
        <w:t>Департаменте внутренней политики Ивановской области</w:t>
      </w:r>
      <w:r w:rsidRPr="003472AA">
        <w:t>, представляет через</w:t>
      </w:r>
      <w:r w:rsidR="00EF6796" w:rsidRPr="003472AA">
        <w:t xml:space="preserve"> юридический </w:t>
      </w:r>
      <w:r w:rsidRPr="003472AA">
        <w:t>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f1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rPr>
          <w:rStyle w:val="af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</w:t>
      </w:r>
      <w:r w:rsidR="00EF6796" w:rsidRPr="003472AA">
        <w:t>Пушкина</w:t>
      </w:r>
      <w:r w:rsidRPr="003472AA">
        <w:t xml:space="preserve">, д. </w:t>
      </w:r>
      <w:r w:rsidR="00EF6796" w:rsidRPr="003472AA">
        <w:t>9</w:t>
      </w:r>
      <w:r w:rsidRPr="003472AA">
        <w:t>,</w:t>
      </w:r>
      <w:r w:rsidR="00EF6796" w:rsidRPr="003472AA">
        <w:t xml:space="preserve"> лит. Б, </w:t>
      </w:r>
      <w:r w:rsidR="00EF6796" w:rsidRPr="003472AA">
        <w:br/>
        <w:t>кабинет № 4</w:t>
      </w:r>
      <w:r w:rsidRPr="003472AA">
        <w:t>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Подробную информацию об условиях проведения конкурса можно получить по телефону (4932) </w:t>
      </w:r>
      <w:r w:rsidR="00EF6796" w:rsidRPr="003472AA">
        <w:t>90-15-</w:t>
      </w:r>
      <w:r w:rsidR="004B73CA">
        <w:t>23</w:t>
      </w:r>
      <w:r w:rsidR="00EF6796" w:rsidRPr="003472AA">
        <w:t xml:space="preserve"> </w:t>
      </w:r>
      <w:r w:rsidRPr="003472AA">
        <w:t xml:space="preserve">с 9.00 до 18.00 часов (по пятницам до 16:45). </w:t>
      </w:r>
      <w:r w:rsidR="00EF6796" w:rsidRPr="003472AA">
        <w:br/>
      </w:r>
      <w:r w:rsidRPr="003472AA">
        <w:t xml:space="preserve">Электронная почта: </w:t>
      </w:r>
      <w:hyperlink r:id="rId11" w:history="1">
        <w:r w:rsidR="004B73CA" w:rsidRPr="008A3AE8">
          <w:rPr>
            <w:rStyle w:val="ab"/>
            <w:lang w:val="en-US"/>
          </w:rPr>
          <w:t>akimtseva_ami</w:t>
        </w:r>
        <w:r w:rsidR="004B73CA" w:rsidRPr="008A3AE8">
          <w:rPr>
            <w:rStyle w:val="ab"/>
          </w:rPr>
          <w:t>@</w:t>
        </w:r>
        <w:r w:rsidR="004B73CA" w:rsidRPr="008A3AE8">
          <w:rPr>
            <w:rStyle w:val="ab"/>
            <w:lang w:val="en-US"/>
          </w:rPr>
          <w:t>ivreg</w:t>
        </w:r>
        <w:r w:rsidR="004B73CA" w:rsidRPr="008A3AE8">
          <w:rPr>
            <w:rStyle w:val="ab"/>
          </w:rPr>
          <w:t>.</w:t>
        </w:r>
        <w:proofErr w:type="spellStart"/>
        <w:r w:rsidR="004B73CA" w:rsidRPr="008A3AE8">
          <w:rPr>
            <w:rStyle w:val="ab"/>
            <w:lang w:val="en-US"/>
          </w:rPr>
          <w:t>ru</w:t>
        </w:r>
        <w:proofErr w:type="spellEnd"/>
      </w:hyperlink>
    </w:p>
    <w:p w:rsidR="00566AE8" w:rsidRPr="003472AA" w:rsidRDefault="00566AE8" w:rsidP="007D5CAD">
      <w:pPr>
        <w:spacing w:after="200" w:line="276" w:lineRule="auto"/>
        <w:rPr>
          <w:b/>
          <w:bCs/>
          <w:caps/>
        </w:rPr>
      </w:pPr>
    </w:p>
    <w:sectPr w:rsidR="00566AE8" w:rsidRPr="003472AA" w:rsidSect="0056013B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DE" w:rsidRDefault="000161DE" w:rsidP="0056013B">
      <w:r>
        <w:separator/>
      </w:r>
    </w:p>
  </w:endnote>
  <w:endnote w:type="continuationSeparator" w:id="0">
    <w:p w:rsidR="000161DE" w:rsidRDefault="000161DE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DE" w:rsidRDefault="000161DE" w:rsidP="0056013B">
      <w:r>
        <w:separator/>
      </w:r>
    </w:p>
  </w:footnote>
  <w:footnote w:type="continuationSeparator" w:id="0">
    <w:p w:rsidR="000161DE" w:rsidRDefault="000161DE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7C27E3" w:rsidRDefault="007C2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DFA">
          <w:rPr>
            <w:noProof/>
          </w:rPr>
          <w:t>6</w:t>
        </w:r>
        <w:r>
          <w:fldChar w:fldCharType="end"/>
        </w:r>
      </w:p>
    </w:sdtContent>
  </w:sdt>
  <w:p w:rsidR="007C27E3" w:rsidRDefault="007C27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4470FAA"/>
    <w:multiLevelType w:val="multilevel"/>
    <w:tmpl w:val="3F527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upperRoman"/>
      <w:lvlText w:val="%2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87C0A"/>
    <w:multiLevelType w:val="hybridMultilevel"/>
    <w:tmpl w:val="CA38465C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51CDD"/>
    <w:multiLevelType w:val="multilevel"/>
    <w:tmpl w:val="FDDC9C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C56B1"/>
    <w:multiLevelType w:val="multilevel"/>
    <w:tmpl w:val="0FB2626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10631"/>
    <w:multiLevelType w:val="hybridMultilevel"/>
    <w:tmpl w:val="50B6C0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EF053C"/>
    <w:multiLevelType w:val="hybridMultilevel"/>
    <w:tmpl w:val="F2DEF696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0F6AAD"/>
    <w:multiLevelType w:val="hybridMultilevel"/>
    <w:tmpl w:val="6FD852D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C0EC9"/>
    <w:multiLevelType w:val="hybridMultilevel"/>
    <w:tmpl w:val="BE0C4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161DE"/>
    <w:rsid w:val="000361E4"/>
    <w:rsid w:val="00047D2F"/>
    <w:rsid w:val="000535E6"/>
    <w:rsid w:val="000B0881"/>
    <w:rsid w:val="000B26C8"/>
    <w:rsid w:val="000D374E"/>
    <w:rsid w:val="0010382F"/>
    <w:rsid w:val="00136F5E"/>
    <w:rsid w:val="00143CB0"/>
    <w:rsid w:val="001A52AA"/>
    <w:rsid w:val="001E5164"/>
    <w:rsid w:val="002248FD"/>
    <w:rsid w:val="00267CF1"/>
    <w:rsid w:val="00275D60"/>
    <w:rsid w:val="00284C51"/>
    <w:rsid w:val="002946AD"/>
    <w:rsid w:val="00345B34"/>
    <w:rsid w:val="003472AA"/>
    <w:rsid w:val="003509CA"/>
    <w:rsid w:val="00361F67"/>
    <w:rsid w:val="003655B6"/>
    <w:rsid w:val="00367DE0"/>
    <w:rsid w:val="00373692"/>
    <w:rsid w:val="00390ACB"/>
    <w:rsid w:val="003A36F7"/>
    <w:rsid w:val="003D4785"/>
    <w:rsid w:val="003F3924"/>
    <w:rsid w:val="004145CF"/>
    <w:rsid w:val="004362A1"/>
    <w:rsid w:val="004376BA"/>
    <w:rsid w:val="00441CDB"/>
    <w:rsid w:val="00472DA2"/>
    <w:rsid w:val="004A4EC4"/>
    <w:rsid w:val="004B62CF"/>
    <w:rsid w:val="004B73CA"/>
    <w:rsid w:val="004F4DFA"/>
    <w:rsid w:val="00523488"/>
    <w:rsid w:val="00542F1B"/>
    <w:rsid w:val="0055099C"/>
    <w:rsid w:val="0056013B"/>
    <w:rsid w:val="00561073"/>
    <w:rsid w:val="00566AE8"/>
    <w:rsid w:val="005E63A9"/>
    <w:rsid w:val="005F2900"/>
    <w:rsid w:val="005F4E95"/>
    <w:rsid w:val="005F79FB"/>
    <w:rsid w:val="00606132"/>
    <w:rsid w:val="006122BD"/>
    <w:rsid w:val="006371BF"/>
    <w:rsid w:val="00676F42"/>
    <w:rsid w:val="006866E6"/>
    <w:rsid w:val="007033CE"/>
    <w:rsid w:val="00717D6B"/>
    <w:rsid w:val="0073473A"/>
    <w:rsid w:val="0075316F"/>
    <w:rsid w:val="00781B1D"/>
    <w:rsid w:val="0078482A"/>
    <w:rsid w:val="007B7EE7"/>
    <w:rsid w:val="007C27E3"/>
    <w:rsid w:val="007D5CAD"/>
    <w:rsid w:val="00851816"/>
    <w:rsid w:val="008B2EA7"/>
    <w:rsid w:val="008F111C"/>
    <w:rsid w:val="008F4ADA"/>
    <w:rsid w:val="00914289"/>
    <w:rsid w:val="009200F6"/>
    <w:rsid w:val="00941B6D"/>
    <w:rsid w:val="00945CA9"/>
    <w:rsid w:val="00982CC4"/>
    <w:rsid w:val="009B16AB"/>
    <w:rsid w:val="009D3ADD"/>
    <w:rsid w:val="009F72C6"/>
    <w:rsid w:val="00A00FDD"/>
    <w:rsid w:val="00A47006"/>
    <w:rsid w:val="00A510A2"/>
    <w:rsid w:val="00A62A82"/>
    <w:rsid w:val="00A9088E"/>
    <w:rsid w:val="00AA44DA"/>
    <w:rsid w:val="00AB09D2"/>
    <w:rsid w:val="00AB256B"/>
    <w:rsid w:val="00AF0C31"/>
    <w:rsid w:val="00B84E1D"/>
    <w:rsid w:val="00BA7C06"/>
    <w:rsid w:val="00C12A61"/>
    <w:rsid w:val="00C70D2E"/>
    <w:rsid w:val="00CF42BE"/>
    <w:rsid w:val="00D06440"/>
    <w:rsid w:val="00D54D83"/>
    <w:rsid w:val="00D87C6D"/>
    <w:rsid w:val="00DF293A"/>
    <w:rsid w:val="00E340C2"/>
    <w:rsid w:val="00EB3B58"/>
    <w:rsid w:val="00EE4C05"/>
    <w:rsid w:val="00EE7D24"/>
    <w:rsid w:val="00EF6796"/>
    <w:rsid w:val="00F12F0A"/>
    <w:rsid w:val="00F17542"/>
    <w:rsid w:val="00F555D8"/>
    <w:rsid w:val="00F70DB7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5A116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66AE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566AE8"/>
    <w:pPr>
      <w:spacing w:before="100" w:beforeAutospacing="1" w:after="100" w:afterAutospacing="1"/>
    </w:pPr>
  </w:style>
  <w:style w:type="paragraph" w:customStyle="1" w:styleId="ConsPlusNonformat">
    <w:name w:val="ConsPlusNonformat"/>
    <w:rsid w:val="0056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566AE8"/>
  </w:style>
  <w:style w:type="paragraph" w:customStyle="1" w:styleId="Doc-0">
    <w:name w:val="Doc-Т внутри нумерации"/>
    <w:basedOn w:val="a"/>
    <w:link w:val="Doc-"/>
    <w:uiPriority w:val="99"/>
    <w:rsid w:val="00566AE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566AE8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basedOn w:val="a0"/>
    <w:link w:val="10"/>
    <w:rsid w:val="007D5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D5CAD"/>
    <w:pPr>
      <w:shd w:val="clear" w:color="auto" w:fill="FFFFFF"/>
      <w:spacing w:line="27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imtseva_ami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C626965769FEBE685D17BB365AA9F63E7B8C99A6616DF7E17CC8D085D6C1769BD3C7E0D974007311FDFC50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90AFC97DB103F11BCC91DD72F0667648B8DF1E886AFEC6D793EF99CF422E1466B6UDX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D8D2-43CD-4897-A887-8A6D8788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16</cp:revision>
  <cp:lastPrinted>2024-10-15T09:37:00Z</cp:lastPrinted>
  <dcterms:created xsi:type="dcterms:W3CDTF">2023-02-13T07:14:00Z</dcterms:created>
  <dcterms:modified xsi:type="dcterms:W3CDTF">2024-10-16T07:03:00Z</dcterms:modified>
</cp:coreProperties>
</file>