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25" w:rsidRDefault="008E7825" w:rsidP="008E7825">
      <w:pPr>
        <w:jc w:val="center"/>
        <w:rPr>
          <w:sz w:val="2"/>
          <w:szCs w:val="2"/>
        </w:rPr>
      </w:pPr>
      <w:r>
        <w:rPr>
          <w:noProof/>
          <w:sz w:val="28"/>
        </w:rPr>
        <w:drawing>
          <wp:inline distT="0" distB="0" distL="0" distR="0">
            <wp:extent cx="923925" cy="695325"/>
            <wp:effectExtent l="0" t="0" r="9525" b="9525"/>
            <wp:docPr id="1" name="Рисунок 1" descr="Gerb_IvReg_small_bw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IvReg_small_bw_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695325"/>
                    </a:xfrm>
                    <a:prstGeom prst="rect">
                      <a:avLst/>
                    </a:prstGeom>
                    <a:noFill/>
                    <a:ln>
                      <a:noFill/>
                    </a:ln>
                  </pic:spPr>
                </pic:pic>
              </a:graphicData>
            </a:graphic>
          </wp:inline>
        </w:drawing>
      </w:r>
    </w:p>
    <w:p w:rsidR="008E7825" w:rsidRDefault="008E7825" w:rsidP="008E7825">
      <w:pPr>
        <w:jc w:val="center"/>
        <w:rPr>
          <w:b/>
          <w:sz w:val="28"/>
          <w:szCs w:val="2"/>
        </w:rPr>
      </w:pPr>
      <w:r>
        <w:rPr>
          <w:b/>
          <w:sz w:val="28"/>
          <w:szCs w:val="2"/>
        </w:rPr>
        <w:t>ДЕПАРТАМЕНТ ВНУТРЕННЕЙ ПОЛИТИКИ</w:t>
      </w:r>
    </w:p>
    <w:p w:rsidR="008E7825" w:rsidRDefault="008E7825" w:rsidP="008E7825">
      <w:pPr>
        <w:jc w:val="center"/>
        <w:rPr>
          <w:b/>
          <w:sz w:val="28"/>
          <w:szCs w:val="2"/>
        </w:rPr>
      </w:pPr>
      <w:r>
        <w:rPr>
          <w:b/>
          <w:sz w:val="28"/>
          <w:szCs w:val="2"/>
        </w:rPr>
        <w:t>ИВАНОВСКОЙ ОБЛАСТИ</w:t>
      </w:r>
    </w:p>
    <w:p w:rsidR="008E7825" w:rsidRPr="00E14762" w:rsidRDefault="008E7825" w:rsidP="008E7825">
      <w:pPr>
        <w:pBdr>
          <w:bottom w:val="single" w:sz="12" w:space="1" w:color="auto"/>
        </w:pBdr>
        <w:rPr>
          <w:b/>
          <w:color w:val="000000"/>
          <w:sz w:val="4"/>
          <w:szCs w:val="4"/>
        </w:rPr>
      </w:pPr>
    </w:p>
    <w:tbl>
      <w:tblPr>
        <w:tblW w:w="14253" w:type="dxa"/>
        <w:tblLook w:val="01E0" w:firstRow="1" w:lastRow="1" w:firstColumn="1" w:lastColumn="1" w:noHBand="0" w:noVBand="0"/>
      </w:tblPr>
      <w:tblGrid>
        <w:gridCol w:w="9468"/>
        <w:gridCol w:w="4785"/>
      </w:tblGrid>
      <w:tr w:rsidR="008E7825" w:rsidRPr="00E13D19" w:rsidTr="001865FB">
        <w:tc>
          <w:tcPr>
            <w:tcW w:w="9468" w:type="dxa"/>
          </w:tcPr>
          <w:p w:rsidR="008E7825" w:rsidRPr="00E14762" w:rsidRDefault="008E7825" w:rsidP="001865FB">
            <w:pPr>
              <w:spacing w:line="360" w:lineRule="auto"/>
              <w:jc w:val="center"/>
              <w:rPr>
                <w:b/>
                <w:color w:val="000000"/>
                <w:sz w:val="4"/>
                <w:szCs w:val="4"/>
              </w:rPr>
            </w:pPr>
          </w:p>
          <w:p w:rsidR="008E7825" w:rsidRPr="00E13D19" w:rsidRDefault="008E7825" w:rsidP="001865FB">
            <w:pPr>
              <w:spacing w:line="360" w:lineRule="auto"/>
              <w:jc w:val="center"/>
              <w:rPr>
                <w:b/>
                <w:color w:val="000000"/>
                <w:sz w:val="28"/>
                <w:szCs w:val="28"/>
              </w:rPr>
            </w:pPr>
            <w:r w:rsidRPr="00E13D19">
              <w:rPr>
                <w:b/>
                <w:color w:val="000000"/>
                <w:sz w:val="28"/>
                <w:szCs w:val="28"/>
              </w:rPr>
              <w:t>ПРИКАЗ</w:t>
            </w:r>
          </w:p>
          <w:p w:rsidR="008E7825" w:rsidRDefault="0015197E" w:rsidP="001865FB">
            <w:pPr>
              <w:jc w:val="center"/>
              <w:rPr>
                <w:color w:val="000000"/>
                <w:sz w:val="28"/>
                <w:szCs w:val="28"/>
              </w:rPr>
            </w:pPr>
            <w:r>
              <w:rPr>
                <w:sz w:val="28"/>
                <w:szCs w:val="28"/>
              </w:rPr>
              <w:t>_____________</w:t>
            </w:r>
            <w:r w:rsidR="008E7825" w:rsidRPr="00E13D19">
              <w:rPr>
                <w:sz w:val="28"/>
                <w:szCs w:val="28"/>
              </w:rPr>
              <w:t>№</w:t>
            </w:r>
            <w:r w:rsidR="00AE4AF8">
              <w:rPr>
                <w:color w:val="000000"/>
                <w:sz w:val="28"/>
                <w:szCs w:val="28"/>
              </w:rPr>
              <w:t xml:space="preserve"> </w:t>
            </w:r>
            <w:r>
              <w:rPr>
                <w:color w:val="000000"/>
                <w:sz w:val="28"/>
                <w:szCs w:val="28"/>
              </w:rPr>
              <w:t>___</w:t>
            </w:r>
            <w:r w:rsidR="00572893">
              <w:rPr>
                <w:color w:val="000000"/>
                <w:sz w:val="28"/>
                <w:szCs w:val="28"/>
              </w:rPr>
              <w:t>________</w:t>
            </w:r>
          </w:p>
          <w:p w:rsidR="00572893" w:rsidRPr="00E13D19" w:rsidRDefault="00572893" w:rsidP="001865FB">
            <w:pPr>
              <w:jc w:val="center"/>
              <w:rPr>
                <w:color w:val="000000"/>
                <w:sz w:val="28"/>
                <w:szCs w:val="28"/>
              </w:rPr>
            </w:pPr>
          </w:p>
          <w:p w:rsidR="008E7825" w:rsidRDefault="00572893" w:rsidP="001865FB">
            <w:pPr>
              <w:jc w:val="center"/>
              <w:rPr>
                <w:color w:val="000000"/>
                <w:sz w:val="28"/>
                <w:szCs w:val="28"/>
              </w:rPr>
            </w:pPr>
            <w:r w:rsidRPr="00572893">
              <w:rPr>
                <w:color w:val="000000"/>
                <w:sz w:val="28"/>
                <w:szCs w:val="28"/>
              </w:rPr>
              <w:t>Иваново</w:t>
            </w:r>
          </w:p>
          <w:p w:rsidR="00572893" w:rsidRPr="00572893" w:rsidRDefault="00572893" w:rsidP="001865FB">
            <w:pPr>
              <w:jc w:val="center"/>
              <w:rPr>
                <w:color w:val="000000"/>
                <w:sz w:val="28"/>
                <w:szCs w:val="28"/>
              </w:rPr>
            </w:pPr>
          </w:p>
          <w:p w:rsidR="00E26037" w:rsidRDefault="00E26037" w:rsidP="00E26037">
            <w:pPr>
              <w:jc w:val="center"/>
              <w:rPr>
                <w:b/>
                <w:sz w:val="28"/>
                <w:szCs w:val="28"/>
              </w:rPr>
            </w:pPr>
            <w:r>
              <w:rPr>
                <w:b/>
                <w:sz w:val="28"/>
                <w:szCs w:val="28"/>
              </w:rPr>
              <w:t xml:space="preserve">О </w:t>
            </w:r>
            <w:r w:rsidR="00BD620C">
              <w:rPr>
                <w:b/>
                <w:sz w:val="28"/>
                <w:szCs w:val="28"/>
              </w:rPr>
              <w:t xml:space="preserve">комиссии по отбору </w:t>
            </w:r>
            <w:r w:rsidR="00BD620C" w:rsidRPr="00BD620C">
              <w:rPr>
                <w:b/>
                <w:color w:val="000000"/>
                <w:sz w:val="28"/>
                <w:szCs w:val="28"/>
              </w:rPr>
              <w:t>муниципальных образований Ивановской области, подавших заявку о предоставлении субсидий из областного бюджета, в том числе источником финансового обеспечения которых являются средства федерального бюджета, бюджетам муниципальных образований Ивановской области в целях</w:t>
            </w:r>
            <w:r w:rsidR="00BD620C">
              <w:rPr>
                <w:b/>
                <w:color w:val="000000"/>
                <w:sz w:val="28"/>
                <w:szCs w:val="28"/>
              </w:rPr>
              <w:t xml:space="preserve"> </w:t>
            </w:r>
            <w:r w:rsidR="00BD620C" w:rsidRPr="00BD620C">
              <w:rPr>
                <w:b/>
                <w:color w:val="000000"/>
                <w:sz w:val="28"/>
                <w:szCs w:val="28"/>
              </w:rPr>
              <w:t xml:space="preserve">реализации мероприятий </w:t>
            </w:r>
            <w:r w:rsidR="00BD620C" w:rsidRPr="00BD620C">
              <w:rPr>
                <w:b/>
                <w:sz w:val="28"/>
                <w:szCs w:val="28"/>
              </w:rPr>
              <w:t>по обеспечению сохранности воинских захоронений на территории Ивановской области</w:t>
            </w:r>
          </w:p>
          <w:p w:rsidR="008E7825" w:rsidRDefault="008E7825" w:rsidP="00C50A09">
            <w:pPr>
              <w:jc w:val="center"/>
              <w:rPr>
                <w:b/>
                <w:sz w:val="28"/>
                <w:szCs w:val="28"/>
              </w:rPr>
            </w:pPr>
          </w:p>
          <w:p w:rsidR="00C50A09" w:rsidRPr="00E13D19" w:rsidRDefault="00C50A09" w:rsidP="00C50A09">
            <w:pPr>
              <w:jc w:val="center"/>
              <w:rPr>
                <w:b/>
                <w:sz w:val="28"/>
                <w:szCs w:val="28"/>
              </w:rPr>
            </w:pPr>
          </w:p>
        </w:tc>
        <w:tc>
          <w:tcPr>
            <w:tcW w:w="4785" w:type="dxa"/>
          </w:tcPr>
          <w:p w:rsidR="008E7825" w:rsidRPr="00E13D19" w:rsidRDefault="008E7825" w:rsidP="001865FB">
            <w:pPr>
              <w:rPr>
                <w:color w:val="000000"/>
                <w:sz w:val="28"/>
                <w:szCs w:val="28"/>
              </w:rPr>
            </w:pPr>
          </w:p>
        </w:tc>
      </w:tr>
    </w:tbl>
    <w:p w:rsidR="00BD620C" w:rsidRPr="00BD620C" w:rsidRDefault="00BD620C" w:rsidP="006F4C7A">
      <w:pPr>
        <w:autoSpaceDE w:val="0"/>
        <w:autoSpaceDN w:val="0"/>
        <w:adjustRightInd w:val="0"/>
        <w:ind w:firstLine="709"/>
        <w:jc w:val="both"/>
        <w:rPr>
          <w:color w:val="000000"/>
          <w:sz w:val="28"/>
          <w:szCs w:val="28"/>
        </w:rPr>
      </w:pPr>
      <w:r w:rsidRPr="00BD620C">
        <w:rPr>
          <w:color w:val="000000"/>
          <w:sz w:val="28"/>
          <w:szCs w:val="28"/>
        </w:rPr>
        <w:t xml:space="preserve">В соответствии с </w:t>
      </w:r>
      <w:r>
        <w:rPr>
          <w:color w:val="000000"/>
          <w:sz w:val="28"/>
          <w:szCs w:val="28"/>
        </w:rPr>
        <w:t>пунктами 7</w:t>
      </w:r>
      <w:r w:rsidR="006F4C7A">
        <w:rPr>
          <w:color w:val="000000"/>
          <w:sz w:val="28"/>
          <w:szCs w:val="28"/>
        </w:rPr>
        <w:t>, </w:t>
      </w:r>
      <w:r>
        <w:rPr>
          <w:color w:val="000000"/>
          <w:sz w:val="28"/>
          <w:szCs w:val="28"/>
        </w:rPr>
        <w:t xml:space="preserve">13-16 </w:t>
      </w:r>
      <w:r w:rsidRPr="00BD620C">
        <w:rPr>
          <w:color w:val="000000"/>
          <w:sz w:val="28"/>
          <w:szCs w:val="28"/>
        </w:rPr>
        <w:t xml:space="preserve">Порядка предоставления и распределения субсидий бюджетам муниципальных образований Ивановской области на реализацию мероприятий </w:t>
      </w:r>
      <w:r>
        <w:rPr>
          <w:sz w:val="28"/>
          <w:szCs w:val="28"/>
        </w:rPr>
        <w:t>по обеспечению сохранности воинских захоронений на территории Ивановской области</w:t>
      </w:r>
      <w:r w:rsidR="006F4C7A">
        <w:rPr>
          <w:rFonts w:eastAsia="Calibri"/>
          <w:sz w:val="28"/>
          <w:szCs w:val="28"/>
        </w:rPr>
        <w:t xml:space="preserve"> </w:t>
      </w:r>
      <w:r>
        <w:rPr>
          <w:color w:val="000000"/>
          <w:sz w:val="28"/>
          <w:szCs w:val="28"/>
        </w:rPr>
        <w:t>(приложение 21</w:t>
      </w:r>
      <w:r w:rsidRPr="00BD620C">
        <w:rPr>
          <w:color w:val="000000"/>
          <w:sz w:val="28"/>
          <w:szCs w:val="28"/>
        </w:rPr>
        <w:t xml:space="preserve"> к государственно</w:t>
      </w:r>
      <w:r>
        <w:rPr>
          <w:color w:val="000000"/>
          <w:sz w:val="28"/>
          <w:szCs w:val="28"/>
        </w:rPr>
        <w:t xml:space="preserve">й программе Ивановской области «Развитие культуры в Ивановской </w:t>
      </w:r>
      <w:r w:rsidR="006F4C7A">
        <w:rPr>
          <w:color w:val="000000"/>
          <w:sz w:val="28"/>
          <w:szCs w:val="28"/>
        </w:rPr>
        <w:t>области</w:t>
      </w:r>
      <w:r>
        <w:rPr>
          <w:color w:val="000000"/>
          <w:sz w:val="28"/>
          <w:szCs w:val="28"/>
        </w:rPr>
        <w:t>»</w:t>
      </w:r>
      <w:r w:rsidRPr="00BD620C">
        <w:rPr>
          <w:color w:val="000000"/>
          <w:sz w:val="28"/>
          <w:szCs w:val="28"/>
        </w:rPr>
        <w:t>, утвержденной</w:t>
      </w:r>
      <w:r w:rsidR="006F4C7A">
        <w:rPr>
          <w:color w:val="000000"/>
          <w:sz w:val="28"/>
          <w:szCs w:val="28"/>
        </w:rPr>
        <w:t xml:space="preserve"> </w:t>
      </w:r>
      <w:r w:rsidR="006F4C7A" w:rsidRPr="00AA40AD">
        <w:rPr>
          <w:rFonts w:eastAsia="Calibri"/>
          <w:sz w:val="28"/>
          <w:szCs w:val="28"/>
        </w:rPr>
        <w:t xml:space="preserve">постановлением </w:t>
      </w:r>
      <w:r w:rsidR="006F4C7A" w:rsidRPr="00AA40AD">
        <w:rPr>
          <w:sz w:val="28"/>
          <w:szCs w:val="28"/>
        </w:rPr>
        <w:t>Правит</w:t>
      </w:r>
      <w:r w:rsidR="006F4C7A">
        <w:rPr>
          <w:sz w:val="28"/>
          <w:szCs w:val="28"/>
        </w:rPr>
        <w:t>ельства Ивановской области от 06.12.2017 № 455</w:t>
      </w:r>
      <w:r w:rsidR="006F4C7A" w:rsidRPr="00AA40AD">
        <w:rPr>
          <w:sz w:val="28"/>
          <w:szCs w:val="28"/>
        </w:rPr>
        <w:t>-п «</w:t>
      </w:r>
      <w:r w:rsidR="006F4C7A" w:rsidRPr="00AA40AD">
        <w:rPr>
          <w:rFonts w:eastAsia="Calibri"/>
          <w:sz w:val="28"/>
          <w:szCs w:val="28"/>
        </w:rPr>
        <w:t>Об утверждении государственной</w:t>
      </w:r>
      <w:r w:rsidR="006F4C7A" w:rsidRPr="002B1EDE">
        <w:rPr>
          <w:rFonts w:eastAsia="Calibri"/>
          <w:sz w:val="28"/>
          <w:szCs w:val="28"/>
        </w:rPr>
        <w:t xml:space="preserve"> программы Ивановской области «</w:t>
      </w:r>
      <w:r w:rsidR="006F4C7A">
        <w:rPr>
          <w:rFonts w:eastAsia="Calibri"/>
          <w:sz w:val="28"/>
          <w:szCs w:val="28"/>
        </w:rPr>
        <w:t>Развитие культуры в Ивановской области»</w:t>
      </w:r>
      <w:r w:rsidRPr="00BD620C">
        <w:rPr>
          <w:color w:val="000000"/>
          <w:sz w:val="28"/>
          <w:szCs w:val="28"/>
        </w:rPr>
        <w:t xml:space="preserve">), в рамках обеспечения деятельности по реализации мероприятий </w:t>
      </w:r>
      <w:r w:rsidR="006F4C7A">
        <w:rPr>
          <w:color w:val="000000"/>
          <w:sz w:val="28"/>
          <w:szCs w:val="28"/>
        </w:rPr>
        <w:t xml:space="preserve">государственной программы </w:t>
      </w:r>
      <w:r w:rsidRPr="00DF1637">
        <w:rPr>
          <w:b/>
          <w:color w:val="000000"/>
          <w:sz w:val="28"/>
          <w:szCs w:val="28"/>
        </w:rPr>
        <w:t>п</w:t>
      </w:r>
      <w:r w:rsidR="00DF1637" w:rsidRPr="00DF1637">
        <w:rPr>
          <w:b/>
          <w:color w:val="000000"/>
          <w:sz w:val="28"/>
          <w:szCs w:val="28"/>
        </w:rPr>
        <w:t xml:space="preserve"> </w:t>
      </w:r>
      <w:r w:rsidRPr="00DF1637">
        <w:rPr>
          <w:b/>
          <w:color w:val="000000"/>
          <w:sz w:val="28"/>
          <w:szCs w:val="28"/>
        </w:rPr>
        <w:t>р</w:t>
      </w:r>
      <w:r w:rsidR="00DF1637" w:rsidRPr="00DF1637">
        <w:rPr>
          <w:b/>
          <w:color w:val="000000"/>
          <w:sz w:val="28"/>
          <w:szCs w:val="28"/>
        </w:rPr>
        <w:t xml:space="preserve"> </w:t>
      </w:r>
      <w:r w:rsidRPr="00DF1637">
        <w:rPr>
          <w:b/>
          <w:color w:val="000000"/>
          <w:sz w:val="28"/>
          <w:szCs w:val="28"/>
        </w:rPr>
        <w:t>и</w:t>
      </w:r>
      <w:r w:rsidR="00DF1637" w:rsidRPr="00DF1637">
        <w:rPr>
          <w:b/>
          <w:color w:val="000000"/>
          <w:sz w:val="28"/>
          <w:szCs w:val="28"/>
        </w:rPr>
        <w:t xml:space="preserve"> </w:t>
      </w:r>
      <w:r w:rsidRPr="00DF1637">
        <w:rPr>
          <w:b/>
          <w:color w:val="000000"/>
          <w:sz w:val="28"/>
          <w:szCs w:val="28"/>
        </w:rPr>
        <w:t>к</w:t>
      </w:r>
      <w:r w:rsidR="00DF1637" w:rsidRPr="00DF1637">
        <w:rPr>
          <w:b/>
          <w:color w:val="000000"/>
          <w:sz w:val="28"/>
          <w:szCs w:val="28"/>
        </w:rPr>
        <w:t xml:space="preserve"> </w:t>
      </w:r>
      <w:r w:rsidRPr="00DF1637">
        <w:rPr>
          <w:b/>
          <w:color w:val="000000"/>
          <w:sz w:val="28"/>
          <w:szCs w:val="28"/>
        </w:rPr>
        <w:t>а</w:t>
      </w:r>
      <w:r w:rsidR="00DF1637" w:rsidRPr="00DF1637">
        <w:rPr>
          <w:b/>
          <w:color w:val="000000"/>
          <w:sz w:val="28"/>
          <w:szCs w:val="28"/>
        </w:rPr>
        <w:t xml:space="preserve"> </w:t>
      </w:r>
      <w:r w:rsidRPr="00DF1637">
        <w:rPr>
          <w:b/>
          <w:color w:val="000000"/>
          <w:sz w:val="28"/>
          <w:szCs w:val="28"/>
        </w:rPr>
        <w:t>з</w:t>
      </w:r>
      <w:r w:rsidR="00DF1637" w:rsidRPr="00DF1637">
        <w:rPr>
          <w:b/>
          <w:color w:val="000000"/>
          <w:sz w:val="28"/>
          <w:szCs w:val="28"/>
        </w:rPr>
        <w:t xml:space="preserve"> </w:t>
      </w:r>
      <w:r w:rsidRPr="00DF1637">
        <w:rPr>
          <w:b/>
          <w:color w:val="000000"/>
          <w:sz w:val="28"/>
          <w:szCs w:val="28"/>
        </w:rPr>
        <w:t>ы</w:t>
      </w:r>
      <w:r w:rsidR="00DF1637" w:rsidRPr="00DF1637">
        <w:rPr>
          <w:b/>
          <w:color w:val="000000"/>
          <w:sz w:val="28"/>
          <w:szCs w:val="28"/>
        </w:rPr>
        <w:t xml:space="preserve"> </w:t>
      </w:r>
      <w:r w:rsidRPr="00DF1637">
        <w:rPr>
          <w:b/>
          <w:color w:val="000000"/>
          <w:sz w:val="28"/>
          <w:szCs w:val="28"/>
        </w:rPr>
        <w:t>в</w:t>
      </w:r>
      <w:r w:rsidR="00DF1637" w:rsidRPr="00DF1637">
        <w:rPr>
          <w:b/>
          <w:color w:val="000000"/>
          <w:sz w:val="28"/>
          <w:szCs w:val="28"/>
        </w:rPr>
        <w:t xml:space="preserve"> </w:t>
      </w:r>
      <w:r w:rsidRPr="00DF1637">
        <w:rPr>
          <w:b/>
          <w:color w:val="000000"/>
          <w:sz w:val="28"/>
          <w:szCs w:val="28"/>
        </w:rPr>
        <w:t>а</w:t>
      </w:r>
      <w:r w:rsidR="00DF1637" w:rsidRPr="00DF1637">
        <w:rPr>
          <w:b/>
          <w:color w:val="000000"/>
          <w:sz w:val="28"/>
          <w:szCs w:val="28"/>
        </w:rPr>
        <w:t xml:space="preserve"> </w:t>
      </w:r>
      <w:r w:rsidRPr="00DF1637">
        <w:rPr>
          <w:b/>
          <w:color w:val="000000"/>
          <w:sz w:val="28"/>
          <w:szCs w:val="28"/>
        </w:rPr>
        <w:t>ю</w:t>
      </w:r>
      <w:r w:rsidRPr="00BD620C">
        <w:rPr>
          <w:color w:val="000000"/>
          <w:sz w:val="28"/>
          <w:szCs w:val="28"/>
        </w:rPr>
        <w:t>:</w:t>
      </w:r>
    </w:p>
    <w:p w:rsidR="00BD620C" w:rsidRPr="00BD620C" w:rsidRDefault="00BD620C" w:rsidP="00BD620C">
      <w:pPr>
        <w:autoSpaceDE w:val="0"/>
        <w:autoSpaceDN w:val="0"/>
        <w:adjustRightInd w:val="0"/>
        <w:ind w:firstLine="709"/>
        <w:jc w:val="both"/>
        <w:rPr>
          <w:color w:val="000000"/>
          <w:sz w:val="28"/>
          <w:szCs w:val="28"/>
        </w:rPr>
      </w:pPr>
      <w:r w:rsidRPr="00BD620C">
        <w:rPr>
          <w:color w:val="000000"/>
          <w:sz w:val="28"/>
          <w:szCs w:val="28"/>
        </w:rPr>
        <w:t xml:space="preserve">1. Образовать комиссию по отбору муниципальных образований Ивановской области, подавших заявку о предоставлении субсидий из областного бюджета, в том числе источником финансового обеспечения которых являются средства федерального бюджета, бюджетам муниципальных образований Ивановской области в целях реализации мероприятий </w:t>
      </w:r>
      <w:r w:rsidR="006F4C7A">
        <w:rPr>
          <w:sz w:val="28"/>
          <w:szCs w:val="28"/>
        </w:rPr>
        <w:t>по обеспечению сохранности воинских захоронений на территории Ивановской области</w:t>
      </w:r>
      <w:r w:rsidR="006F4C7A" w:rsidRPr="00BD620C">
        <w:rPr>
          <w:color w:val="000000"/>
          <w:sz w:val="28"/>
          <w:szCs w:val="28"/>
        </w:rPr>
        <w:t xml:space="preserve"> </w:t>
      </w:r>
      <w:r w:rsidRPr="00BD620C">
        <w:rPr>
          <w:color w:val="000000"/>
          <w:sz w:val="28"/>
          <w:szCs w:val="28"/>
        </w:rPr>
        <w:t>(далее - Комиссия).</w:t>
      </w:r>
    </w:p>
    <w:p w:rsidR="00BD620C" w:rsidRDefault="00BD620C" w:rsidP="00BD620C">
      <w:pPr>
        <w:autoSpaceDE w:val="0"/>
        <w:autoSpaceDN w:val="0"/>
        <w:adjustRightInd w:val="0"/>
        <w:ind w:firstLine="709"/>
        <w:jc w:val="both"/>
        <w:rPr>
          <w:color w:val="000000"/>
          <w:sz w:val="28"/>
          <w:szCs w:val="28"/>
        </w:rPr>
      </w:pPr>
      <w:r w:rsidRPr="00BD620C">
        <w:rPr>
          <w:color w:val="000000"/>
          <w:sz w:val="28"/>
          <w:szCs w:val="28"/>
        </w:rPr>
        <w:t xml:space="preserve">2. Утвердить </w:t>
      </w:r>
      <w:hyperlink r:id="rId9" w:history="1">
        <w:r w:rsidRPr="006F4C7A">
          <w:rPr>
            <w:rStyle w:val="af2"/>
            <w:color w:val="auto"/>
            <w:sz w:val="28"/>
            <w:szCs w:val="28"/>
            <w:u w:val="none"/>
          </w:rPr>
          <w:t>Положение</w:t>
        </w:r>
      </w:hyperlink>
      <w:r w:rsidRPr="006F4C7A">
        <w:rPr>
          <w:sz w:val="28"/>
          <w:szCs w:val="28"/>
        </w:rPr>
        <w:t xml:space="preserve"> </w:t>
      </w:r>
      <w:r w:rsidRPr="00BD620C">
        <w:rPr>
          <w:color w:val="000000"/>
          <w:sz w:val="28"/>
          <w:szCs w:val="28"/>
        </w:rPr>
        <w:t>о Комиссии (приложение 1).</w:t>
      </w:r>
    </w:p>
    <w:p w:rsidR="001825CD" w:rsidRDefault="001825CD" w:rsidP="00BD620C">
      <w:pPr>
        <w:autoSpaceDE w:val="0"/>
        <w:autoSpaceDN w:val="0"/>
        <w:adjustRightInd w:val="0"/>
        <w:ind w:firstLine="709"/>
        <w:jc w:val="both"/>
        <w:rPr>
          <w:color w:val="000000"/>
          <w:sz w:val="28"/>
          <w:szCs w:val="28"/>
        </w:rPr>
      </w:pPr>
      <w:r>
        <w:rPr>
          <w:color w:val="000000"/>
          <w:sz w:val="28"/>
          <w:szCs w:val="28"/>
        </w:rPr>
        <w:t>3. Признать утратившим</w:t>
      </w:r>
      <w:r w:rsidR="00B7487E">
        <w:rPr>
          <w:color w:val="000000"/>
          <w:sz w:val="28"/>
          <w:szCs w:val="28"/>
        </w:rPr>
        <w:t>и</w:t>
      </w:r>
      <w:r>
        <w:rPr>
          <w:color w:val="000000"/>
          <w:sz w:val="28"/>
          <w:szCs w:val="28"/>
        </w:rPr>
        <w:t xml:space="preserve"> силу:</w:t>
      </w:r>
    </w:p>
    <w:p w:rsidR="001825CD" w:rsidRDefault="00B7487E" w:rsidP="00BD620C">
      <w:pPr>
        <w:autoSpaceDE w:val="0"/>
        <w:autoSpaceDN w:val="0"/>
        <w:adjustRightInd w:val="0"/>
        <w:ind w:firstLine="709"/>
        <w:jc w:val="both"/>
        <w:rPr>
          <w:color w:val="000000"/>
          <w:sz w:val="28"/>
          <w:szCs w:val="28"/>
        </w:rPr>
      </w:pPr>
      <w:r>
        <w:rPr>
          <w:color w:val="000000"/>
          <w:sz w:val="28"/>
          <w:szCs w:val="28"/>
        </w:rPr>
        <w:t>3.1. П</w:t>
      </w:r>
      <w:r w:rsidR="001825CD" w:rsidRPr="001825CD">
        <w:rPr>
          <w:color w:val="000000"/>
          <w:sz w:val="28"/>
          <w:szCs w:val="28"/>
        </w:rPr>
        <w:t>риказ Департамента вну</w:t>
      </w:r>
      <w:r w:rsidR="001825CD">
        <w:rPr>
          <w:color w:val="000000"/>
          <w:sz w:val="28"/>
          <w:szCs w:val="28"/>
        </w:rPr>
        <w:t>тренней политики Ивановской области от 09.03.2021 № 55 «</w:t>
      </w:r>
      <w:r w:rsidR="001825CD" w:rsidRPr="001825CD">
        <w:rPr>
          <w:color w:val="000000"/>
          <w:sz w:val="28"/>
          <w:szCs w:val="28"/>
        </w:rPr>
        <w:t xml:space="preserve">О комиссии по отбору муниципальных образований Ивановской области, подавших заявку о предоставлении субсидий из областного бюджета, в том числе источником финансового обеспечения которых являются средства федерального бюджета, бюджетам муниципальных образований </w:t>
      </w:r>
      <w:r w:rsidR="001825CD" w:rsidRPr="001825CD">
        <w:rPr>
          <w:color w:val="000000"/>
          <w:sz w:val="28"/>
          <w:szCs w:val="28"/>
        </w:rPr>
        <w:lastRenderedPageBreak/>
        <w:t>Ивановской области в целях реализации мероприятий федеральной целевой программы "Увековечение памяти погибших при защите Отечества на 2019 - 2024 годы</w:t>
      </w:r>
      <w:r w:rsidR="001825CD">
        <w:rPr>
          <w:color w:val="000000"/>
          <w:sz w:val="28"/>
          <w:szCs w:val="28"/>
        </w:rPr>
        <w:t>»;</w:t>
      </w:r>
    </w:p>
    <w:p w:rsidR="001825CD" w:rsidRDefault="00B7487E" w:rsidP="001825CD">
      <w:pPr>
        <w:autoSpaceDE w:val="0"/>
        <w:autoSpaceDN w:val="0"/>
        <w:adjustRightInd w:val="0"/>
        <w:ind w:firstLine="709"/>
        <w:jc w:val="both"/>
        <w:rPr>
          <w:color w:val="000000"/>
          <w:sz w:val="28"/>
          <w:szCs w:val="28"/>
        </w:rPr>
      </w:pPr>
      <w:r>
        <w:rPr>
          <w:color w:val="000000"/>
          <w:sz w:val="28"/>
          <w:szCs w:val="28"/>
        </w:rPr>
        <w:t>3.2. П</w:t>
      </w:r>
      <w:r w:rsidR="001825CD">
        <w:rPr>
          <w:color w:val="000000"/>
          <w:sz w:val="28"/>
          <w:szCs w:val="28"/>
        </w:rPr>
        <w:t xml:space="preserve">риказ </w:t>
      </w:r>
      <w:r w:rsidR="001825CD" w:rsidRPr="001825CD">
        <w:rPr>
          <w:color w:val="000000"/>
          <w:sz w:val="28"/>
          <w:szCs w:val="28"/>
        </w:rPr>
        <w:t xml:space="preserve">Департамента внутренней политики </w:t>
      </w:r>
      <w:r w:rsidR="001825CD">
        <w:rPr>
          <w:color w:val="000000"/>
          <w:sz w:val="28"/>
          <w:szCs w:val="28"/>
        </w:rPr>
        <w:t>Ивановской области от 07.06.2021 № 156 «</w:t>
      </w:r>
      <w:r w:rsidR="001825CD" w:rsidRPr="001825CD">
        <w:rPr>
          <w:color w:val="000000"/>
          <w:sz w:val="28"/>
          <w:szCs w:val="28"/>
        </w:rPr>
        <w:t>О внесении изменений в приказ Департамента внутренней политики Ива</w:t>
      </w:r>
      <w:r w:rsidR="001825CD">
        <w:rPr>
          <w:color w:val="000000"/>
          <w:sz w:val="28"/>
          <w:szCs w:val="28"/>
        </w:rPr>
        <w:t>новской области от 09.03.2021 №55 «</w:t>
      </w:r>
      <w:r w:rsidR="001825CD" w:rsidRPr="001825CD">
        <w:rPr>
          <w:color w:val="000000"/>
          <w:sz w:val="28"/>
          <w:szCs w:val="28"/>
        </w:rPr>
        <w:t>О комиссии по отбору муниципальных образований Ивановской области, подавших заявку о предоставлении субсидий из областного бюджета, в том числе источником финансового обеспечения которых являются средства федерального бюджета, бюджетам муниципальных образований Ивановской области в целях реализации мероприятий</w:t>
      </w:r>
      <w:r w:rsidR="001825CD">
        <w:rPr>
          <w:color w:val="000000"/>
          <w:sz w:val="28"/>
          <w:szCs w:val="28"/>
        </w:rPr>
        <w:t xml:space="preserve"> федеральной целевой программы «</w:t>
      </w:r>
      <w:r w:rsidR="001825CD" w:rsidRPr="001825CD">
        <w:rPr>
          <w:color w:val="000000"/>
          <w:sz w:val="28"/>
          <w:szCs w:val="28"/>
        </w:rPr>
        <w:t>Увековечение памяти погибших при защите Отечества на 2019 - 2024 го</w:t>
      </w:r>
      <w:r w:rsidR="001825CD">
        <w:rPr>
          <w:color w:val="000000"/>
          <w:sz w:val="28"/>
          <w:szCs w:val="28"/>
        </w:rPr>
        <w:t>ды»</w:t>
      </w:r>
    </w:p>
    <w:p w:rsidR="001825CD" w:rsidRDefault="00B7487E" w:rsidP="001825CD">
      <w:pPr>
        <w:autoSpaceDE w:val="0"/>
        <w:autoSpaceDN w:val="0"/>
        <w:adjustRightInd w:val="0"/>
        <w:ind w:firstLine="709"/>
        <w:jc w:val="both"/>
        <w:rPr>
          <w:color w:val="000000"/>
          <w:sz w:val="28"/>
          <w:szCs w:val="28"/>
        </w:rPr>
      </w:pPr>
      <w:r>
        <w:rPr>
          <w:color w:val="000000"/>
          <w:sz w:val="28"/>
          <w:szCs w:val="28"/>
        </w:rPr>
        <w:t>3.3. П</w:t>
      </w:r>
      <w:r w:rsidR="00EF6892">
        <w:rPr>
          <w:color w:val="000000"/>
          <w:sz w:val="28"/>
          <w:szCs w:val="28"/>
        </w:rPr>
        <w:t>риказ </w:t>
      </w:r>
      <w:r w:rsidR="00EF6892" w:rsidRPr="00EF6892">
        <w:rPr>
          <w:color w:val="000000"/>
          <w:sz w:val="28"/>
          <w:szCs w:val="28"/>
        </w:rPr>
        <w:t>Департамента вну</w:t>
      </w:r>
      <w:r w:rsidR="00EF6892">
        <w:rPr>
          <w:color w:val="000000"/>
          <w:sz w:val="28"/>
          <w:szCs w:val="28"/>
        </w:rPr>
        <w:t>тренней политики Ивановской области от 24.01.2022 № 8 «</w:t>
      </w:r>
      <w:r w:rsidR="00EF6892" w:rsidRPr="00EF6892">
        <w:rPr>
          <w:color w:val="000000"/>
          <w:sz w:val="28"/>
          <w:szCs w:val="28"/>
        </w:rPr>
        <w:t>О внесении изменений в приказы Департамента внутренней политики Ива</w:t>
      </w:r>
      <w:r w:rsidR="00EF6892">
        <w:rPr>
          <w:color w:val="000000"/>
          <w:sz w:val="28"/>
          <w:szCs w:val="28"/>
        </w:rPr>
        <w:t>новской области от 07.04.2020 № 94 «</w:t>
      </w:r>
      <w:r w:rsidR="00EF6892" w:rsidRPr="00EF6892">
        <w:rPr>
          <w:color w:val="000000"/>
          <w:sz w:val="28"/>
          <w:szCs w:val="28"/>
        </w:rPr>
        <w:t>О поддержке проектов развития территорий муниципальных образований Ивановской области, основанных на местных инициативах (инициативных проектов), и о признании утратившим силу приказа Департамента внутренней политики Ива</w:t>
      </w:r>
      <w:r w:rsidR="00EF6892">
        <w:rPr>
          <w:color w:val="000000"/>
          <w:sz w:val="28"/>
          <w:szCs w:val="28"/>
        </w:rPr>
        <w:t>новской области от 07.08.2019 № 112 «</w:t>
      </w:r>
      <w:r w:rsidR="00EF6892" w:rsidRPr="00EF6892">
        <w:rPr>
          <w:color w:val="000000"/>
          <w:sz w:val="28"/>
          <w:szCs w:val="28"/>
        </w:rPr>
        <w:t>О реализации мероприятий по организации благоустройства территорий муниципальных образований Ивановской области в рамках поддержки мест</w:t>
      </w:r>
      <w:r w:rsidR="00EF6892">
        <w:rPr>
          <w:color w:val="000000"/>
          <w:sz w:val="28"/>
          <w:szCs w:val="28"/>
        </w:rPr>
        <w:t>ных инициатив» и от 09.03.2021 № 55 «</w:t>
      </w:r>
      <w:r w:rsidR="00EF6892" w:rsidRPr="00EF6892">
        <w:rPr>
          <w:color w:val="000000"/>
          <w:sz w:val="28"/>
          <w:szCs w:val="28"/>
        </w:rPr>
        <w:t>О комиссии по отбору муниципальных образований Ивановской области, подавших заявку о предоставлении субсидий из областного бюджета, в том числе источником финансового обеспечения которых являются средства федерального бюджета, бюджетам муниципальных образований Ивановской области в целях реализации мероприятий</w:t>
      </w:r>
      <w:r w:rsidR="00EF6892">
        <w:rPr>
          <w:color w:val="000000"/>
          <w:sz w:val="28"/>
          <w:szCs w:val="28"/>
        </w:rPr>
        <w:t xml:space="preserve"> федеральной целевой программы «</w:t>
      </w:r>
      <w:r w:rsidR="00EF6892" w:rsidRPr="00EF6892">
        <w:rPr>
          <w:color w:val="000000"/>
          <w:sz w:val="28"/>
          <w:szCs w:val="28"/>
        </w:rPr>
        <w:t>Увековечение памяти погибших при защит</w:t>
      </w:r>
      <w:r w:rsidR="00EF6892">
        <w:rPr>
          <w:color w:val="000000"/>
          <w:sz w:val="28"/>
          <w:szCs w:val="28"/>
        </w:rPr>
        <w:t>е Отечества на 2019 - 2024 годы»;</w:t>
      </w:r>
    </w:p>
    <w:p w:rsidR="00EF6892" w:rsidRPr="00BD620C" w:rsidRDefault="00B7487E" w:rsidP="001825CD">
      <w:pPr>
        <w:autoSpaceDE w:val="0"/>
        <w:autoSpaceDN w:val="0"/>
        <w:adjustRightInd w:val="0"/>
        <w:ind w:firstLine="709"/>
        <w:jc w:val="both"/>
        <w:rPr>
          <w:color w:val="000000"/>
          <w:sz w:val="28"/>
          <w:szCs w:val="28"/>
        </w:rPr>
      </w:pPr>
      <w:r>
        <w:rPr>
          <w:color w:val="000000"/>
          <w:sz w:val="28"/>
          <w:szCs w:val="28"/>
        </w:rPr>
        <w:t>3.4. П</w:t>
      </w:r>
      <w:r w:rsidR="00EF6892">
        <w:rPr>
          <w:color w:val="000000"/>
          <w:sz w:val="28"/>
          <w:szCs w:val="28"/>
        </w:rPr>
        <w:t xml:space="preserve">ункт 2, </w:t>
      </w:r>
      <w:r w:rsidR="00DF1637">
        <w:rPr>
          <w:color w:val="000000"/>
          <w:sz w:val="28"/>
          <w:szCs w:val="28"/>
        </w:rPr>
        <w:t xml:space="preserve">подпункты </w:t>
      </w:r>
      <w:r w:rsidR="00EF6892">
        <w:rPr>
          <w:color w:val="000000"/>
          <w:sz w:val="28"/>
          <w:szCs w:val="28"/>
        </w:rPr>
        <w:t xml:space="preserve">2.1 - 2.4 приказа </w:t>
      </w:r>
      <w:r w:rsidR="00EF6892" w:rsidRPr="00EF6892">
        <w:rPr>
          <w:color w:val="000000"/>
          <w:sz w:val="28"/>
          <w:szCs w:val="28"/>
        </w:rPr>
        <w:t xml:space="preserve">Департамента внутренней политики </w:t>
      </w:r>
      <w:r w:rsidR="00EF6892">
        <w:rPr>
          <w:color w:val="000000"/>
          <w:sz w:val="28"/>
          <w:szCs w:val="28"/>
        </w:rPr>
        <w:t>Ивановской области от 25.01.2023 №2 «</w:t>
      </w:r>
      <w:r w:rsidR="00EF6892" w:rsidRPr="00EF6892">
        <w:rPr>
          <w:color w:val="000000"/>
          <w:sz w:val="28"/>
          <w:szCs w:val="28"/>
        </w:rPr>
        <w:t>О внесении изменений в приказы Департамента внутренней политики Ива</w:t>
      </w:r>
      <w:r w:rsidR="00EF6892">
        <w:rPr>
          <w:color w:val="000000"/>
          <w:sz w:val="28"/>
          <w:szCs w:val="28"/>
        </w:rPr>
        <w:t>новской области от 07.04.2020 №94 «</w:t>
      </w:r>
      <w:r w:rsidR="00EF6892" w:rsidRPr="00EF6892">
        <w:rPr>
          <w:color w:val="000000"/>
          <w:sz w:val="28"/>
          <w:szCs w:val="28"/>
        </w:rPr>
        <w:t>О поддержке проектов развития территорий муниципальных образований Ивановской области, основанных на местных инициативах (инициативных проектов), и о признании утратившим силу приказа Департамента внутренней политики Ива</w:t>
      </w:r>
      <w:r w:rsidR="00EF6892">
        <w:rPr>
          <w:color w:val="000000"/>
          <w:sz w:val="28"/>
          <w:szCs w:val="28"/>
        </w:rPr>
        <w:t>новской области от 07.08.2019 № 112 «</w:t>
      </w:r>
      <w:r w:rsidR="00EF6892" w:rsidRPr="00EF6892">
        <w:rPr>
          <w:color w:val="000000"/>
          <w:sz w:val="28"/>
          <w:szCs w:val="28"/>
        </w:rPr>
        <w:t>О реализации мероприятий по организации благоустройства территорий муниципальных образований Ивановской области в рам</w:t>
      </w:r>
      <w:r w:rsidR="00EF6892">
        <w:rPr>
          <w:color w:val="000000"/>
          <w:sz w:val="28"/>
          <w:szCs w:val="28"/>
        </w:rPr>
        <w:t>ках поддержки местных инициатив» и от 09.03.2021 № 55 «</w:t>
      </w:r>
      <w:r w:rsidR="00EF6892" w:rsidRPr="00EF6892">
        <w:rPr>
          <w:color w:val="000000"/>
          <w:sz w:val="28"/>
          <w:szCs w:val="28"/>
        </w:rPr>
        <w:t>О комиссии по отбору муниципальных образований Ивановской области, подавших заявку о предоставлении субсидий из областного бюджета, в том числе источником финансового обеспечения которых являются средства федерального бюджета, бюджетам муниципальных образований Ивановской области в целях реализации мероприятий</w:t>
      </w:r>
      <w:r w:rsidR="00EF6892">
        <w:rPr>
          <w:color w:val="000000"/>
          <w:sz w:val="28"/>
          <w:szCs w:val="28"/>
        </w:rPr>
        <w:t xml:space="preserve"> федеральной целевой программы «</w:t>
      </w:r>
      <w:r w:rsidR="00EF6892" w:rsidRPr="00EF6892">
        <w:rPr>
          <w:color w:val="000000"/>
          <w:sz w:val="28"/>
          <w:szCs w:val="28"/>
        </w:rPr>
        <w:t>Увековечение памяти погибших при защит</w:t>
      </w:r>
      <w:r w:rsidR="00EF6892">
        <w:rPr>
          <w:color w:val="000000"/>
          <w:sz w:val="28"/>
          <w:szCs w:val="28"/>
        </w:rPr>
        <w:t>е Отечества на 2019 - 2024 годы»</w:t>
      </w:r>
    </w:p>
    <w:p w:rsidR="006F4C7A" w:rsidRPr="006F4C7A" w:rsidRDefault="001825CD" w:rsidP="00B7487E">
      <w:pPr>
        <w:autoSpaceDE w:val="0"/>
        <w:autoSpaceDN w:val="0"/>
        <w:adjustRightInd w:val="0"/>
        <w:ind w:firstLine="709"/>
        <w:jc w:val="both"/>
        <w:rPr>
          <w:color w:val="000000"/>
          <w:sz w:val="28"/>
          <w:szCs w:val="28"/>
        </w:rPr>
      </w:pPr>
      <w:r>
        <w:rPr>
          <w:color w:val="000000"/>
          <w:sz w:val="28"/>
          <w:szCs w:val="28"/>
        </w:rPr>
        <w:t>4</w:t>
      </w:r>
      <w:r w:rsidR="006F4C7A" w:rsidRPr="006F4C7A">
        <w:rPr>
          <w:color w:val="000000"/>
          <w:sz w:val="28"/>
          <w:szCs w:val="28"/>
        </w:rPr>
        <w:t xml:space="preserve">. Управлению информационной политики и взаимодействия со средствами массовой информации Департамента внутренней политики </w:t>
      </w:r>
      <w:r w:rsidR="006F4C7A" w:rsidRPr="006F4C7A">
        <w:rPr>
          <w:color w:val="000000"/>
          <w:sz w:val="28"/>
          <w:szCs w:val="28"/>
        </w:rPr>
        <w:lastRenderedPageBreak/>
        <w:t>Ивановской области разместить настоящий приказ на официальном сайте Департамента внутренней политики Ивановской области в информационно-телекоммуникационной сети "Интернет".</w:t>
      </w:r>
    </w:p>
    <w:p w:rsidR="006F4C7A" w:rsidRPr="006F4C7A" w:rsidRDefault="001825CD" w:rsidP="00B7487E">
      <w:pPr>
        <w:autoSpaceDE w:val="0"/>
        <w:autoSpaceDN w:val="0"/>
        <w:adjustRightInd w:val="0"/>
        <w:ind w:firstLine="709"/>
        <w:jc w:val="both"/>
        <w:rPr>
          <w:color w:val="000000"/>
          <w:sz w:val="28"/>
          <w:szCs w:val="28"/>
        </w:rPr>
      </w:pPr>
      <w:r>
        <w:rPr>
          <w:color w:val="000000"/>
          <w:sz w:val="28"/>
          <w:szCs w:val="28"/>
        </w:rPr>
        <w:t>5</w:t>
      </w:r>
      <w:r w:rsidR="006F4C7A" w:rsidRPr="006F4C7A">
        <w:rPr>
          <w:color w:val="000000"/>
          <w:sz w:val="28"/>
          <w:szCs w:val="28"/>
        </w:rPr>
        <w:t>. Юридическому отделу Департамента внутренней политики Ивановской области обеспечить направление настоящего приказа:</w:t>
      </w:r>
    </w:p>
    <w:p w:rsidR="006F4C7A" w:rsidRPr="006F4C7A" w:rsidRDefault="006F4C7A" w:rsidP="006F4C7A">
      <w:pPr>
        <w:autoSpaceDE w:val="0"/>
        <w:autoSpaceDN w:val="0"/>
        <w:adjustRightInd w:val="0"/>
        <w:ind w:firstLine="709"/>
        <w:jc w:val="both"/>
        <w:rPr>
          <w:color w:val="000000"/>
          <w:sz w:val="28"/>
          <w:szCs w:val="28"/>
        </w:rPr>
      </w:pPr>
      <w:r w:rsidRPr="006F4C7A">
        <w:rPr>
          <w:color w:val="000000"/>
          <w:sz w:val="28"/>
          <w:szCs w:val="28"/>
        </w:rPr>
        <w:t>- в главное правовое управление Правительства Ивановской области для размещения (опубликования) на "Официальном интернет-портале правовой информации" (</w:t>
      </w:r>
      <w:hyperlink r:id="rId10" w:history="1">
        <w:r w:rsidRPr="006F4C7A">
          <w:rPr>
            <w:rStyle w:val="af2"/>
            <w:color w:val="auto"/>
            <w:sz w:val="28"/>
            <w:szCs w:val="28"/>
            <w:u w:val="none"/>
          </w:rPr>
          <w:t>www.pravo.gov.ru</w:t>
        </w:r>
      </w:hyperlink>
      <w:r w:rsidRPr="006F4C7A">
        <w:rPr>
          <w:sz w:val="28"/>
          <w:szCs w:val="28"/>
        </w:rPr>
        <w:t>);</w:t>
      </w:r>
    </w:p>
    <w:p w:rsidR="006F4C7A" w:rsidRPr="006F4C7A" w:rsidRDefault="006F4C7A" w:rsidP="006F4C7A">
      <w:pPr>
        <w:autoSpaceDE w:val="0"/>
        <w:autoSpaceDN w:val="0"/>
        <w:adjustRightInd w:val="0"/>
        <w:ind w:firstLine="709"/>
        <w:jc w:val="both"/>
        <w:rPr>
          <w:color w:val="000000"/>
          <w:sz w:val="28"/>
          <w:szCs w:val="28"/>
        </w:rPr>
      </w:pPr>
      <w:r>
        <w:rPr>
          <w:color w:val="000000"/>
          <w:sz w:val="28"/>
          <w:szCs w:val="28"/>
        </w:rPr>
        <w:t>- </w:t>
      </w:r>
      <w:r w:rsidRPr="006F4C7A">
        <w:rPr>
          <w:color w:val="000000"/>
          <w:sz w:val="28"/>
          <w:szCs w:val="28"/>
        </w:rPr>
        <w:t>в управление Министерства юстиции Российской Федерации по Ивановской области для проведения юридической экспертизы и включения в федеральный регистр нормативных правовых актов субъектов Российской Федерации;</w:t>
      </w:r>
    </w:p>
    <w:p w:rsidR="006F4C7A" w:rsidRPr="006F4C7A" w:rsidRDefault="006F4C7A" w:rsidP="00B7487E">
      <w:pPr>
        <w:autoSpaceDE w:val="0"/>
        <w:autoSpaceDN w:val="0"/>
        <w:adjustRightInd w:val="0"/>
        <w:ind w:firstLine="709"/>
        <w:jc w:val="both"/>
        <w:rPr>
          <w:color w:val="000000"/>
          <w:sz w:val="28"/>
          <w:szCs w:val="28"/>
        </w:rPr>
      </w:pPr>
      <w:r>
        <w:rPr>
          <w:color w:val="000000"/>
          <w:sz w:val="28"/>
          <w:szCs w:val="28"/>
        </w:rPr>
        <w:t>- </w:t>
      </w:r>
      <w:r w:rsidRPr="006F4C7A">
        <w:rPr>
          <w:color w:val="000000"/>
          <w:sz w:val="28"/>
          <w:szCs w:val="28"/>
        </w:rPr>
        <w:t>в прокуратуру Ивановской области для определения соответствия приказа действующему законодательству.</w:t>
      </w:r>
    </w:p>
    <w:p w:rsidR="006F4C7A" w:rsidRPr="006F4C7A" w:rsidRDefault="001825CD" w:rsidP="006F4C7A">
      <w:pPr>
        <w:autoSpaceDE w:val="0"/>
        <w:autoSpaceDN w:val="0"/>
        <w:adjustRightInd w:val="0"/>
        <w:ind w:firstLine="709"/>
        <w:jc w:val="both"/>
        <w:rPr>
          <w:color w:val="000000"/>
          <w:sz w:val="28"/>
          <w:szCs w:val="28"/>
        </w:rPr>
      </w:pPr>
      <w:r>
        <w:rPr>
          <w:color w:val="000000"/>
          <w:sz w:val="28"/>
          <w:szCs w:val="28"/>
        </w:rPr>
        <w:t>6</w:t>
      </w:r>
      <w:r w:rsidR="006F4C7A" w:rsidRPr="006F4C7A">
        <w:rPr>
          <w:color w:val="000000"/>
          <w:sz w:val="28"/>
          <w:szCs w:val="28"/>
        </w:rPr>
        <w:t>. Контроль за исполнением настоящего приказа оставляю за собой.</w:t>
      </w:r>
    </w:p>
    <w:p w:rsidR="004F60D8" w:rsidRDefault="004F60D8" w:rsidP="006F4C7A">
      <w:pPr>
        <w:autoSpaceDE w:val="0"/>
        <w:autoSpaceDN w:val="0"/>
        <w:adjustRightInd w:val="0"/>
        <w:ind w:firstLine="709"/>
        <w:jc w:val="both"/>
        <w:rPr>
          <w:color w:val="000000"/>
          <w:sz w:val="28"/>
          <w:szCs w:val="28"/>
        </w:rPr>
      </w:pPr>
    </w:p>
    <w:p w:rsidR="004F60D8" w:rsidRDefault="004F60D8" w:rsidP="0084128D">
      <w:pPr>
        <w:jc w:val="center"/>
        <w:rPr>
          <w:color w:val="000000"/>
          <w:sz w:val="28"/>
          <w:szCs w:val="28"/>
        </w:rPr>
      </w:pPr>
    </w:p>
    <w:p w:rsidR="004F60D8" w:rsidRDefault="004F60D8" w:rsidP="0084128D">
      <w:pPr>
        <w:jc w:val="center"/>
        <w:rPr>
          <w:sz w:val="28"/>
          <w:szCs w:val="28"/>
        </w:rPr>
      </w:pPr>
    </w:p>
    <w:tbl>
      <w:tblPr>
        <w:tblW w:w="9639" w:type="dxa"/>
        <w:tblLook w:val="04A0" w:firstRow="1" w:lastRow="0" w:firstColumn="1" w:lastColumn="0" w:noHBand="0" w:noVBand="1"/>
      </w:tblPr>
      <w:tblGrid>
        <w:gridCol w:w="5070"/>
        <w:gridCol w:w="2116"/>
        <w:gridCol w:w="2453"/>
      </w:tblGrid>
      <w:tr w:rsidR="008E7825" w:rsidTr="0044473E">
        <w:tc>
          <w:tcPr>
            <w:tcW w:w="5070" w:type="dxa"/>
            <w:shd w:val="clear" w:color="auto" w:fill="auto"/>
          </w:tcPr>
          <w:p w:rsidR="008E7825" w:rsidRPr="008C7752" w:rsidRDefault="00B94E87" w:rsidP="004C0F83">
            <w:pPr>
              <w:pStyle w:val="ConsPlusNormal"/>
              <w:rPr>
                <w:rFonts w:ascii="Times New Roman" w:hAnsi="Times New Roman" w:cs="Times New Roman"/>
                <w:sz w:val="28"/>
                <w:szCs w:val="28"/>
                <w:lang w:eastAsia="en-US"/>
              </w:rPr>
            </w:pPr>
            <w:r>
              <w:rPr>
                <w:rFonts w:ascii="Times New Roman" w:hAnsi="Times New Roman" w:cs="Times New Roman"/>
                <w:b/>
                <w:sz w:val="28"/>
                <w:szCs w:val="28"/>
                <w:lang w:eastAsia="en-US"/>
              </w:rPr>
              <w:t>Заместитель председателя Правительства Ивановской области</w:t>
            </w:r>
            <w:r w:rsidR="00555B71">
              <w:rPr>
                <w:rFonts w:ascii="Times New Roman" w:hAnsi="Times New Roman" w:cs="Times New Roman"/>
                <w:b/>
                <w:sz w:val="28"/>
                <w:szCs w:val="28"/>
                <w:lang w:eastAsia="en-US"/>
              </w:rPr>
              <w:t xml:space="preserve"> </w:t>
            </w:r>
            <w:r>
              <w:rPr>
                <w:rFonts w:ascii="Times New Roman" w:hAnsi="Times New Roman" w:cs="Times New Roman"/>
                <w:b/>
                <w:sz w:val="28"/>
                <w:szCs w:val="28"/>
                <w:lang w:eastAsia="en-US"/>
              </w:rPr>
              <w:t xml:space="preserve">-директор </w:t>
            </w:r>
            <w:r w:rsidRPr="008C7752">
              <w:rPr>
                <w:rFonts w:ascii="Times New Roman" w:hAnsi="Times New Roman" w:cs="Times New Roman"/>
                <w:b/>
                <w:sz w:val="28"/>
                <w:szCs w:val="28"/>
                <w:lang w:eastAsia="en-US"/>
              </w:rPr>
              <w:t xml:space="preserve">Департамента внутренней политики </w:t>
            </w:r>
            <w:r>
              <w:rPr>
                <w:rFonts w:ascii="Times New Roman" w:hAnsi="Times New Roman" w:cs="Times New Roman"/>
                <w:b/>
                <w:sz w:val="28"/>
                <w:szCs w:val="28"/>
                <w:lang w:eastAsia="en-US"/>
              </w:rPr>
              <w:t xml:space="preserve"> </w:t>
            </w:r>
            <w:r w:rsidRPr="008C7752">
              <w:rPr>
                <w:rFonts w:ascii="Times New Roman" w:hAnsi="Times New Roman" w:cs="Times New Roman"/>
                <w:b/>
                <w:sz w:val="28"/>
                <w:szCs w:val="28"/>
                <w:lang w:eastAsia="en-US"/>
              </w:rPr>
              <w:t xml:space="preserve">Ивановской </w:t>
            </w:r>
            <w:r>
              <w:rPr>
                <w:rFonts w:ascii="Times New Roman" w:hAnsi="Times New Roman" w:cs="Times New Roman"/>
                <w:b/>
                <w:sz w:val="28"/>
                <w:szCs w:val="28"/>
                <w:lang w:eastAsia="en-US"/>
              </w:rPr>
              <w:t>о</w:t>
            </w:r>
            <w:r w:rsidRPr="008C7752">
              <w:rPr>
                <w:rFonts w:ascii="Times New Roman" w:hAnsi="Times New Roman" w:cs="Times New Roman"/>
                <w:b/>
                <w:sz w:val="28"/>
                <w:szCs w:val="28"/>
                <w:lang w:eastAsia="en-US"/>
              </w:rPr>
              <w:t>бласти</w:t>
            </w:r>
          </w:p>
        </w:tc>
        <w:tc>
          <w:tcPr>
            <w:tcW w:w="2116" w:type="dxa"/>
            <w:shd w:val="clear" w:color="auto" w:fill="auto"/>
          </w:tcPr>
          <w:p w:rsidR="008E7825" w:rsidRPr="008C7752" w:rsidRDefault="008E7825" w:rsidP="001865FB">
            <w:pPr>
              <w:pStyle w:val="ConsPlusNormal"/>
              <w:jc w:val="both"/>
              <w:rPr>
                <w:rFonts w:ascii="Times New Roman" w:hAnsi="Times New Roman" w:cs="Times New Roman"/>
                <w:sz w:val="28"/>
                <w:szCs w:val="28"/>
                <w:lang w:eastAsia="en-US"/>
              </w:rPr>
            </w:pPr>
          </w:p>
        </w:tc>
        <w:tc>
          <w:tcPr>
            <w:tcW w:w="2453" w:type="dxa"/>
            <w:shd w:val="clear" w:color="auto" w:fill="auto"/>
          </w:tcPr>
          <w:p w:rsidR="008E7825" w:rsidRPr="008C7752" w:rsidRDefault="008E7825" w:rsidP="00B94E87">
            <w:pPr>
              <w:pStyle w:val="ConsPlusNormal"/>
              <w:jc w:val="right"/>
              <w:rPr>
                <w:rFonts w:ascii="Times New Roman" w:hAnsi="Times New Roman" w:cs="Times New Roman"/>
                <w:b/>
                <w:sz w:val="28"/>
                <w:szCs w:val="28"/>
                <w:lang w:eastAsia="en-US"/>
              </w:rPr>
            </w:pPr>
          </w:p>
          <w:p w:rsidR="008E7825" w:rsidRPr="008C7752" w:rsidRDefault="008E7825" w:rsidP="00B94E87">
            <w:pPr>
              <w:pStyle w:val="ConsPlusNormal"/>
              <w:jc w:val="right"/>
              <w:rPr>
                <w:rFonts w:ascii="Times New Roman" w:hAnsi="Times New Roman" w:cs="Times New Roman"/>
                <w:b/>
                <w:sz w:val="28"/>
                <w:szCs w:val="28"/>
                <w:lang w:eastAsia="en-US"/>
              </w:rPr>
            </w:pPr>
          </w:p>
          <w:p w:rsidR="008E7825" w:rsidRPr="008C7752" w:rsidRDefault="00B94E87" w:rsidP="00B94E87">
            <w:pPr>
              <w:pStyle w:val="ConsPlusNormal"/>
              <w:jc w:val="right"/>
              <w:rPr>
                <w:rFonts w:ascii="Times New Roman" w:hAnsi="Times New Roman" w:cs="Times New Roman"/>
                <w:sz w:val="28"/>
                <w:szCs w:val="28"/>
                <w:lang w:eastAsia="en-US"/>
              </w:rPr>
            </w:pPr>
            <w:r>
              <w:rPr>
                <w:rFonts w:ascii="Times New Roman" w:hAnsi="Times New Roman" w:cs="Times New Roman"/>
                <w:b/>
                <w:sz w:val="28"/>
                <w:szCs w:val="28"/>
                <w:lang w:eastAsia="en-US"/>
              </w:rPr>
              <w:t xml:space="preserve">  А.В. Горбунов</w:t>
            </w:r>
          </w:p>
        </w:tc>
      </w:tr>
    </w:tbl>
    <w:p w:rsidR="008E7825" w:rsidRDefault="008E7825" w:rsidP="008E7825">
      <w:pPr>
        <w:jc w:val="right"/>
        <w:rPr>
          <w:sz w:val="28"/>
          <w:szCs w:val="28"/>
        </w:rPr>
      </w:pPr>
    </w:p>
    <w:p w:rsidR="00E91628" w:rsidRDefault="00E91628" w:rsidP="004F60D8">
      <w:pPr>
        <w:rPr>
          <w:rFonts w:eastAsia="Calibri"/>
          <w:sz w:val="28"/>
          <w:szCs w:val="28"/>
          <w:lang w:eastAsia="en-US"/>
        </w:rPr>
      </w:pPr>
    </w:p>
    <w:p w:rsidR="006F4C7A" w:rsidRDefault="006F4C7A" w:rsidP="006F4C7A">
      <w:pPr>
        <w:rPr>
          <w:rFonts w:eastAsia="Calibri"/>
          <w:sz w:val="28"/>
          <w:szCs w:val="28"/>
          <w:lang w:eastAsia="en-US"/>
        </w:rPr>
      </w:pPr>
    </w:p>
    <w:p w:rsidR="001825CD" w:rsidRPr="006F4C7A" w:rsidRDefault="001825CD" w:rsidP="006F4C7A">
      <w:pPr>
        <w:rPr>
          <w:rFonts w:eastAsia="Calibri"/>
          <w:sz w:val="28"/>
          <w:szCs w:val="28"/>
          <w:lang w:eastAsia="en-US"/>
        </w:rPr>
      </w:pPr>
    </w:p>
    <w:p w:rsidR="00555B71" w:rsidRDefault="00555B71" w:rsidP="006F4C7A">
      <w:pPr>
        <w:jc w:val="right"/>
        <w:rPr>
          <w:rFonts w:eastAsia="Calibri"/>
          <w:sz w:val="28"/>
          <w:szCs w:val="28"/>
          <w:lang w:eastAsia="en-US"/>
        </w:rPr>
      </w:pPr>
    </w:p>
    <w:p w:rsidR="00555B71" w:rsidRDefault="00555B71" w:rsidP="006F4C7A">
      <w:pPr>
        <w:jc w:val="right"/>
        <w:rPr>
          <w:rFonts w:eastAsia="Calibri"/>
          <w:sz w:val="28"/>
          <w:szCs w:val="28"/>
          <w:lang w:eastAsia="en-US"/>
        </w:rPr>
      </w:pPr>
    </w:p>
    <w:p w:rsidR="00555B71" w:rsidRDefault="00555B71" w:rsidP="006F4C7A">
      <w:pPr>
        <w:jc w:val="right"/>
        <w:rPr>
          <w:rFonts w:eastAsia="Calibri"/>
          <w:sz w:val="28"/>
          <w:szCs w:val="28"/>
          <w:lang w:eastAsia="en-US"/>
        </w:rPr>
      </w:pPr>
    </w:p>
    <w:p w:rsidR="00555B71" w:rsidRDefault="00555B71" w:rsidP="006F4C7A">
      <w:pPr>
        <w:jc w:val="right"/>
        <w:rPr>
          <w:rFonts w:eastAsia="Calibri"/>
          <w:sz w:val="28"/>
          <w:szCs w:val="28"/>
          <w:lang w:eastAsia="en-US"/>
        </w:rPr>
      </w:pPr>
    </w:p>
    <w:p w:rsidR="00555B71" w:rsidRDefault="00555B71" w:rsidP="006F4C7A">
      <w:pPr>
        <w:jc w:val="right"/>
        <w:rPr>
          <w:rFonts w:eastAsia="Calibri"/>
          <w:sz w:val="28"/>
          <w:szCs w:val="28"/>
          <w:lang w:eastAsia="en-US"/>
        </w:rPr>
      </w:pPr>
    </w:p>
    <w:p w:rsidR="00555B71" w:rsidRDefault="00555B71" w:rsidP="006F4C7A">
      <w:pPr>
        <w:jc w:val="right"/>
        <w:rPr>
          <w:rFonts w:eastAsia="Calibri"/>
          <w:sz w:val="28"/>
          <w:szCs w:val="28"/>
          <w:lang w:eastAsia="en-US"/>
        </w:rPr>
      </w:pPr>
    </w:p>
    <w:p w:rsidR="00555B71" w:rsidRDefault="00555B71" w:rsidP="006F4C7A">
      <w:pPr>
        <w:jc w:val="right"/>
        <w:rPr>
          <w:rFonts w:eastAsia="Calibri"/>
          <w:sz w:val="28"/>
          <w:szCs w:val="28"/>
          <w:lang w:eastAsia="en-US"/>
        </w:rPr>
      </w:pPr>
    </w:p>
    <w:p w:rsidR="00555B71" w:rsidRDefault="00555B71" w:rsidP="006F4C7A">
      <w:pPr>
        <w:jc w:val="right"/>
        <w:rPr>
          <w:rFonts w:eastAsia="Calibri"/>
          <w:sz w:val="28"/>
          <w:szCs w:val="28"/>
          <w:lang w:eastAsia="en-US"/>
        </w:rPr>
      </w:pPr>
    </w:p>
    <w:p w:rsidR="00555B71" w:rsidRDefault="00555B71" w:rsidP="006F4C7A">
      <w:pPr>
        <w:jc w:val="right"/>
        <w:rPr>
          <w:rFonts w:eastAsia="Calibri"/>
          <w:sz w:val="28"/>
          <w:szCs w:val="28"/>
          <w:lang w:eastAsia="en-US"/>
        </w:rPr>
      </w:pPr>
    </w:p>
    <w:p w:rsidR="00555B71" w:rsidRDefault="00555B71" w:rsidP="006F4C7A">
      <w:pPr>
        <w:jc w:val="right"/>
        <w:rPr>
          <w:rFonts w:eastAsia="Calibri"/>
          <w:sz w:val="28"/>
          <w:szCs w:val="28"/>
          <w:lang w:eastAsia="en-US"/>
        </w:rPr>
      </w:pPr>
    </w:p>
    <w:p w:rsidR="00555B71" w:rsidRDefault="00555B71" w:rsidP="006F4C7A">
      <w:pPr>
        <w:jc w:val="right"/>
        <w:rPr>
          <w:rFonts w:eastAsia="Calibri"/>
          <w:sz w:val="28"/>
          <w:szCs w:val="28"/>
          <w:lang w:eastAsia="en-US"/>
        </w:rPr>
      </w:pPr>
    </w:p>
    <w:p w:rsidR="00555B71" w:rsidRDefault="00555B71" w:rsidP="006F4C7A">
      <w:pPr>
        <w:jc w:val="right"/>
        <w:rPr>
          <w:rFonts w:eastAsia="Calibri"/>
          <w:sz w:val="28"/>
          <w:szCs w:val="28"/>
          <w:lang w:eastAsia="en-US"/>
        </w:rPr>
      </w:pPr>
    </w:p>
    <w:p w:rsidR="00555B71" w:rsidRDefault="00555B71" w:rsidP="006F4C7A">
      <w:pPr>
        <w:jc w:val="right"/>
        <w:rPr>
          <w:rFonts w:eastAsia="Calibri"/>
          <w:sz w:val="28"/>
          <w:szCs w:val="28"/>
          <w:lang w:eastAsia="en-US"/>
        </w:rPr>
      </w:pPr>
    </w:p>
    <w:p w:rsidR="00555B71" w:rsidRDefault="00555B71" w:rsidP="006F4C7A">
      <w:pPr>
        <w:jc w:val="right"/>
        <w:rPr>
          <w:rFonts w:eastAsia="Calibri"/>
          <w:sz w:val="28"/>
          <w:szCs w:val="28"/>
          <w:lang w:eastAsia="en-US"/>
        </w:rPr>
      </w:pPr>
    </w:p>
    <w:p w:rsidR="00555B71" w:rsidRDefault="00555B71" w:rsidP="006F4C7A">
      <w:pPr>
        <w:jc w:val="right"/>
        <w:rPr>
          <w:rFonts w:eastAsia="Calibri"/>
          <w:sz w:val="28"/>
          <w:szCs w:val="28"/>
          <w:lang w:eastAsia="en-US"/>
        </w:rPr>
      </w:pPr>
    </w:p>
    <w:p w:rsidR="00555B71" w:rsidRDefault="00555B71" w:rsidP="006F4C7A">
      <w:pPr>
        <w:jc w:val="right"/>
        <w:rPr>
          <w:rFonts w:eastAsia="Calibri"/>
          <w:sz w:val="28"/>
          <w:szCs w:val="28"/>
          <w:lang w:eastAsia="en-US"/>
        </w:rPr>
      </w:pPr>
    </w:p>
    <w:p w:rsidR="00555B71" w:rsidRDefault="00555B71" w:rsidP="006F4C7A">
      <w:pPr>
        <w:jc w:val="right"/>
        <w:rPr>
          <w:rFonts w:eastAsia="Calibri"/>
          <w:sz w:val="28"/>
          <w:szCs w:val="28"/>
          <w:lang w:eastAsia="en-US"/>
        </w:rPr>
      </w:pPr>
    </w:p>
    <w:p w:rsidR="00555B71" w:rsidRDefault="00555B71" w:rsidP="006F4C7A">
      <w:pPr>
        <w:jc w:val="right"/>
        <w:rPr>
          <w:rFonts w:eastAsia="Calibri"/>
          <w:sz w:val="28"/>
          <w:szCs w:val="28"/>
          <w:lang w:eastAsia="en-US"/>
        </w:rPr>
      </w:pPr>
    </w:p>
    <w:p w:rsidR="006F4C7A" w:rsidRPr="006F4C7A" w:rsidRDefault="006F4C7A" w:rsidP="006F4C7A">
      <w:pPr>
        <w:jc w:val="right"/>
        <w:rPr>
          <w:rFonts w:eastAsia="Calibri"/>
          <w:sz w:val="28"/>
          <w:szCs w:val="28"/>
          <w:lang w:eastAsia="en-US"/>
        </w:rPr>
      </w:pPr>
      <w:r w:rsidRPr="006F4C7A">
        <w:rPr>
          <w:rFonts w:eastAsia="Calibri"/>
          <w:sz w:val="28"/>
          <w:szCs w:val="28"/>
          <w:lang w:eastAsia="en-US"/>
        </w:rPr>
        <w:lastRenderedPageBreak/>
        <w:t>Приложение 1</w:t>
      </w:r>
    </w:p>
    <w:p w:rsidR="006F4C7A" w:rsidRPr="006F4C7A" w:rsidRDefault="006F4C7A" w:rsidP="006F4C7A">
      <w:pPr>
        <w:jc w:val="right"/>
        <w:rPr>
          <w:rFonts w:eastAsia="Calibri"/>
          <w:sz w:val="28"/>
          <w:szCs w:val="28"/>
          <w:lang w:eastAsia="en-US"/>
        </w:rPr>
      </w:pPr>
      <w:r w:rsidRPr="006F4C7A">
        <w:rPr>
          <w:rFonts w:eastAsia="Calibri"/>
          <w:sz w:val="28"/>
          <w:szCs w:val="28"/>
          <w:lang w:eastAsia="en-US"/>
        </w:rPr>
        <w:t>к приказу</w:t>
      </w:r>
    </w:p>
    <w:p w:rsidR="006F4C7A" w:rsidRPr="006F4C7A" w:rsidRDefault="006F4C7A" w:rsidP="006F4C7A">
      <w:pPr>
        <w:jc w:val="right"/>
        <w:rPr>
          <w:rFonts w:eastAsia="Calibri"/>
          <w:sz w:val="28"/>
          <w:szCs w:val="28"/>
          <w:lang w:eastAsia="en-US"/>
        </w:rPr>
      </w:pPr>
      <w:r w:rsidRPr="006F4C7A">
        <w:rPr>
          <w:rFonts w:eastAsia="Calibri"/>
          <w:sz w:val="28"/>
          <w:szCs w:val="28"/>
          <w:lang w:eastAsia="en-US"/>
        </w:rPr>
        <w:t>Департамента</w:t>
      </w:r>
    </w:p>
    <w:p w:rsidR="006F4C7A" w:rsidRPr="006F4C7A" w:rsidRDefault="006F4C7A" w:rsidP="006F4C7A">
      <w:pPr>
        <w:jc w:val="right"/>
        <w:rPr>
          <w:rFonts w:eastAsia="Calibri"/>
          <w:sz w:val="28"/>
          <w:szCs w:val="28"/>
          <w:lang w:eastAsia="en-US"/>
        </w:rPr>
      </w:pPr>
      <w:r w:rsidRPr="006F4C7A">
        <w:rPr>
          <w:rFonts w:eastAsia="Calibri"/>
          <w:sz w:val="28"/>
          <w:szCs w:val="28"/>
          <w:lang w:eastAsia="en-US"/>
        </w:rPr>
        <w:t>внутренней политики</w:t>
      </w:r>
    </w:p>
    <w:p w:rsidR="006F4C7A" w:rsidRPr="006F4C7A" w:rsidRDefault="006F4C7A" w:rsidP="006F4C7A">
      <w:pPr>
        <w:jc w:val="right"/>
        <w:rPr>
          <w:rFonts w:eastAsia="Calibri"/>
          <w:sz w:val="28"/>
          <w:szCs w:val="28"/>
          <w:lang w:eastAsia="en-US"/>
        </w:rPr>
      </w:pPr>
      <w:r w:rsidRPr="006F4C7A">
        <w:rPr>
          <w:rFonts w:eastAsia="Calibri"/>
          <w:sz w:val="28"/>
          <w:szCs w:val="28"/>
          <w:lang w:eastAsia="en-US"/>
        </w:rPr>
        <w:t>Ивановской области</w:t>
      </w:r>
    </w:p>
    <w:p w:rsidR="006F4C7A" w:rsidRPr="006F4C7A" w:rsidRDefault="00746AFC" w:rsidP="00746AFC">
      <w:pPr>
        <w:jc w:val="center"/>
        <w:rPr>
          <w:rFonts w:eastAsia="Calibri"/>
          <w:sz w:val="28"/>
          <w:szCs w:val="28"/>
          <w:lang w:eastAsia="en-US"/>
        </w:rPr>
      </w:pPr>
      <w:r>
        <w:rPr>
          <w:rFonts w:eastAsia="Calibri"/>
          <w:sz w:val="28"/>
          <w:szCs w:val="28"/>
          <w:lang w:eastAsia="en-US"/>
        </w:rPr>
        <w:t xml:space="preserve">                                                                                                  от                     №</w:t>
      </w:r>
    </w:p>
    <w:p w:rsidR="006F4C7A" w:rsidRPr="006F4C7A" w:rsidRDefault="006F4C7A" w:rsidP="006F4C7A">
      <w:pPr>
        <w:rPr>
          <w:rFonts w:eastAsia="Calibri"/>
          <w:sz w:val="28"/>
          <w:szCs w:val="28"/>
          <w:lang w:eastAsia="en-US"/>
        </w:rPr>
      </w:pPr>
    </w:p>
    <w:p w:rsidR="006F4C7A" w:rsidRDefault="00746AFC" w:rsidP="00746AFC">
      <w:pPr>
        <w:jc w:val="center"/>
        <w:rPr>
          <w:rFonts w:eastAsia="Calibri"/>
          <w:b/>
          <w:bCs/>
          <w:sz w:val="28"/>
          <w:szCs w:val="28"/>
          <w:lang w:eastAsia="en-US"/>
        </w:rPr>
      </w:pPr>
      <w:r>
        <w:rPr>
          <w:rFonts w:eastAsia="Calibri"/>
          <w:b/>
          <w:bCs/>
          <w:sz w:val="28"/>
          <w:szCs w:val="28"/>
          <w:lang w:eastAsia="en-US"/>
        </w:rPr>
        <w:t>ПОЛОЖЕНИЕ</w:t>
      </w:r>
    </w:p>
    <w:p w:rsidR="00746AFC" w:rsidRPr="006F4C7A" w:rsidRDefault="00746AFC" w:rsidP="00746AFC">
      <w:pPr>
        <w:jc w:val="center"/>
        <w:rPr>
          <w:rFonts w:eastAsia="Calibri"/>
          <w:sz w:val="28"/>
          <w:szCs w:val="28"/>
          <w:lang w:eastAsia="en-US"/>
        </w:rPr>
      </w:pPr>
      <w:r>
        <w:rPr>
          <w:rFonts w:eastAsia="Calibri"/>
          <w:b/>
          <w:bCs/>
          <w:sz w:val="28"/>
          <w:szCs w:val="28"/>
          <w:lang w:eastAsia="en-US"/>
        </w:rPr>
        <w:t xml:space="preserve">О комиссии по отбору </w:t>
      </w:r>
      <w:r w:rsidRPr="00BD620C">
        <w:rPr>
          <w:b/>
          <w:color w:val="000000"/>
          <w:sz w:val="28"/>
          <w:szCs w:val="28"/>
        </w:rPr>
        <w:t>муниципальных образований Ивановской области, подавших заявку о предоставлении субсидий из областного бюджета, в том числе источником финансового обеспечения которых являются средства федерального бюджета, бюджетам муниципальных образований Ивановской области в целях</w:t>
      </w:r>
      <w:r>
        <w:rPr>
          <w:b/>
          <w:color w:val="000000"/>
          <w:sz w:val="28"/>
          <w:szCs w:val="28"/>
        </w:rPr>
        <w:t xml:space="preserve"> </w:t>
      </w:r>
      <w:r w:rsidRPr="00BD620C">
        <w:rPr>
          <w:b/>
          <w:color w:val="000000"/>
          <w:sz w:val="28"/>
          <w:szCs w:val="28"/>
        </w:rPr>
        <w:t xml:space="preserve">реализации мероприятий </w:t>
      </w:r>
      <w:r w:rsidRPr="00BD620C">
        <w:rPr>
          <w:b/>
          <w:sz w:val="28"/>
          <w:szCs w:val="28"/>
        </w:rPr>
        <w:t>по обеспечению сохранности воинских захоронений на территории Ивановской области</w:t>
      </w:r>
    </w:p>
    <w:p w:rsidR="006F4C7A" w:rsidRPr="006F4C7A" w:rsidRDefault="006F4C7A" w:rsidP="006F4C7A">
      <w:pPr>
        <w:rPr>
          <w:rFonts w:eastAsia="Calibri"/>
          <w:sz w:val="28"/>
          <w:szCs w:val="28"/>
          <w:lang w:eastAsia="en-US"/>
        </w:rPr>
      </w:pPr>
    </w:p>
    <w:p w:rsidR="00746AFC" w:rsidRDefault="006F4C7A" w:rsidP="00746AFC">
      <w:pPr>
        <w:jc w:val="center"/>
        <w:rPr>
          <w:rFonts w:eastAsia="Calibri"/>
          <w:b/>
          <w:bCs/>
          <w:sz w:val="28"/>
          <w:szCs w:val="28"/>
          <w:lang w:eastAsia="en-US"/>
        </w:rPr>
      </w:pPr>
      <w:r w:rsidRPr="006F4C7A">
        <w:rPr>
          <w:rFonts w:eastAsia="Calibri"/>
          <w:b/>
          <w:bCs/>
          <w:sz w:val="28"/>
          <w:szCs w:val="28"/>
          <w:lang w:eastAsia="en-US"/>
        </w:rPr>
        <w:t>1. Общие положения</w:t>
      </w:r>
    </w:p>
    <w:p w:rsidR="00746AFC" w:rsidRDefault="006F4C7A" w:rsidP="00B7487E">
      <w:pPr>
        <w:ind w:firstLine="708"/>
        <w:jc w:val="both"/>
        <w:rPr>
          <w:rFonts w:eastAsia="Calibri"/>
          <w:b/>
          <w:bCs/>
          <w:sz w:val="28"/>
          <w:szCs w:val="28"/>
          <w:lang w:eastAsia="en-US"/>
        </w:rPr>
      </w:pPr>
      <w:r w:rsidRPr="006F4C7A">
        <w:rPr>
          <w:rFonts w:eastAsia="Calibri"/>
          <w:sz w:val="28"/>
          <w:szCs w:val="28"/>
          <w:lang w:eastAsia="en-US"/>
        </w:rPr>
        <w:t xml:space="preserve">1.1. Комиссия по отбору муниципальных образований Ивановской области, подавших заявку о предоставлении субсидий из областного бюджета, в том числе источником финансового обеспечения которых являются средства федерального бюджета, бюджетам муниципальных образований Ивановской области в целях реализации </w:t>
      </w:r>
      <w:r w:rsidR="00746AFC">
        <w:rPr>
          <w:rFonts w:eastAsia="Calibri"/>
          <w:sz w:val="28"/>
          <w:szCs w:val="28"/>
          <w:lang w:eastAsia="en-US"/>
        </w:rPr>
        <w:t xml:space="preserve">мероприятий по обеспечению сохранности воинских захоронений на территории Ивановской области, в рамках мероприятий государственной программы Российской Федерации «Развитие культуры»  </w:t>
      </w:r>
      <w:r w:rsidRPr="006F4C7A">
        <w:rPr>
          <w:rFonts w:eastAsia="Calibri"/>
          <w:sz w:val="28"/>
          <w:szCs w:val="28"/>
          <w:lang w:eastAsia="en-US"/>
        </w:rPr>
        <w:t xml:space="preserve">(далее - Комиссия, Отбор, Субсидии), руководствуется в своей деятельности </w:t>
      </w:r>
      <w:hyperlink r:id="rId11" w:history="1">
        <w:r w:rsidRPr="00746AFC">
          <w:rPr>
            <w:rStyle w:val="af2"/>
            <w:rFonts w:eastAsia="Calibri"/>
            <w:color w:val="auto"/>
            <w:sz w:val="28"/>
            <w:szCs w:val="28"/>
            <w:u w:val="none"/>
            <w:lang w:eastAsia="en-US"/>
          </w:rPr>
          <w:t>Конституцией</w:t>
        </w:r>
      </w:hyperlink>
      <w:r w:rsidRPr="006F4C7A">
        <w:rPr>
          <w:rFonts w:eastAsia="Calibri"/>
          <w:sz w:val="28"/>
          <w:szCs w:val="28"/>
          <w:lang w:eastAsia="en-US"/>
        </w:rPr>
        <w:t xml:space="preserve"> Российской Федерации, федеральными законами, иными правовыми актами Российской Федерации, </w:t>
      </w:r>
      <w:hyperlink r:id="rId12" w:history="1">
        <w:r w:rsidRPr="00746AFC">
          <w:rPr>
            <w:rStyle w:val="af2"/>
            <w:rFonts w:eastAsia="Calibri"/>
            <w:color w:val="auto"/>
            <w:sz w:val="28"/>
            <w:szCs w:val="28"/>
            <w:u w:val="none"/>
            <w:lang w:eastAsia="en-US"/>
          </w:rPr>
          <w:t>Уставом</w:t>
        </w:r>
      </w:hyperlink>
      <w:r w:rsidRPr="00746AFC">
        <w:rPr>
          <w:rFonts w:eastAsia="Calibri"/>
          <w:sz w:val="28"/>
          <w:szCs w:val="28"/>
          <w:lang w:eastAsia="en-US"/>
        </w:rPr>
        <w:t xml:space="preserve"> </w:t>
      </w:r>
      <w:r w:rsidRPr="006F4C7A">
        <w:rPr>
          <w:rFonts w:eastAsia="Calibri"/>
          <w:sz w:val="28"/>
          <w:szCs w:val="28"/>
          <w:lang w:eastAsia="en-US"/>
        </w:rPr>
        <w:t>Ивановской области, законами и иными правовыми актами Ивановской области, а также настоящим Положением.</w:t>
      </w:r>
    </w:p>
    <w:p w:rsidR="006F4C7A" w:rsidRPr="00746AFC" w:rsidRDefault="006F4C7A" w:rsidP="00B7487E">
      <w:pPr>
        <w:ind w:firstLine="708"/>
        <w:jc w:val="both"/>
        <w:rPr>
          <w:rFonts w:eastAsia="Calibri"/>
          <w:b/>
          <w:bCs/>
          <w:sz w:val="28"/>
          <w:szCs w:val="28"/>
          <w:lang w:eastAsia="en-US"/>
        </w:rPr>
      </w:pPr>
      <w:r w:rsidRPr="006F4C7A">
        <w:rPr>
          <w:rFonts w:eastAsia="Calibri"/>
          <w:sz w:val="28"/>
          <w:szCs w:val="28"/>
          <w:lang w:eastAsia="en-US"/>
        </w:rPr>
        <w:t>1.2. Задачей деятельности Комиссии является осуществление Отбора.</w:t>
      </w:r>
    </w:p>
    <w:p w:rsidR="006F4C7A" w:rsidRPr="006F4C7A" w:rsidRDefault="006F4C7A" w:rsidP="00B7487E">
      <w:pPr>
        <w:ind w:firstLine="708"/>
        <w:jc w:val="both"/>
        <w:rPr>
          <w:rFonts w:eastAsia="Calibri"/>
          <w:sz w:val="28"/>
          <w:szCs w:val="28"/>
          <w:lang w:eastAsia="en-US"/>
        </w:rPr>
      </w:pPr>
      <w:r w:rsidRPr="006F4C7A">
        <w:rPr>
          <w:rFonts w:eastAsia="Calibri"/>
          <w:sz w:val="28"/>
          <w:szCs w:val="28"/>
          <w:lang w:eastAsia="en-US"/>
        </w:rPr>
        <w:t>1.3. Комиссия осуществляет следующие функции:</w:t>
      </w:r>
    </w:p>
    <w:p w:rsidR="00746AFC" w:rsidRDefault="00B7487E" w:rsidP="00B7487E">
      <w:pPr>
        <w:ind w:firstLine="708"/>
        <w:jc w:val="both"/>
        <w:rPr>
          <w:rFonts w:eastAsia="Calibri"/>
          <w:sz w:val="28"/>
          <w:szCs w:val="28"/>
          <w:lang w:eastAsia="en-US"/>
        </w:rPr>
      </w:pPr>
      <w:r>
        <w:rPr>
          <w:rFonts w:eastAsia="Calibri"/>
          <w:sz w:val="28"/>
          <w:szCs w:val="28"/>
          <w:lang w:eastAsia="en-US"/>
        </w:rPr>
        <w:t>1.3.1. О</w:t>
      </w:r>
      <w:r w:rsidR="006F4C7A" w:rsidRPr="006F4C7A">
        <w:rPr>
          <w:rFonts w:eastAsia="Calibri"/>
          <w:sz w:val="28"/>
          <w:szCs w:val="28"/>
          <w:lang w:eastAsia="en-US"/>
        </w:rPr>
        <w:t xml:space="preserve">пределяет количество набранных муниципальным образованием Ивановской области баллов в соответствии с критериями Отбора, приведенными в </w:t>
      </w:r>
      <w:r w:rsidR="00746AFC">
        <w:rPr>
          <w:rFonts w:eastAsia="Calibri"/>
          <w:sz w:val="28"/>
          <w:szCs w:val="28"/>
          <w:lang w:eastAsia="en-US"/>
        </w:rPr>
        <w:t xml:space="preserve">пункте 13 </w:t>
      </w:r>
      <w:r w:rsidR="006F4C7A" w:rsidRPr="006F4C7A">
        <w:rPr>
          <w:rFonts w:eastAsia="Calibri"/>
          <w:sz w:val="28"/>
          <w:szCs w:val="28"/>
          <w:lang w:eastAsia="en-US"/>
        </w:rPr>
        <w:t>Порядка предоставления и распределения субсидий бюджетам муниципальных образований Ивановской об</w:t>
      </w:r>
      <w:r w:rsidR="00746AFC">
        <w:rPr>
          <w:rFonts w:eastAsia="Calibri"/>
          <w:sz w:val="28"/>
          <w:szCs w:val="28"/>
          <w:lang w:eastAsia="en-US"/>
        </w:rPr>
        <w:t>ласти на реализацию мероприятий по обеспечению сохранности воинских захоронений на территории Ивановской области (далее - Порядок) (приложение 21</w:t>
      </w:r>
      <w:r w:rsidR="006F4C7A" w:rsidRPr="006F4C7A">
        <w:rPr>
          <w:rFonts w:eastAsia="Calibri"/>
          <w:sz w:val="28"/>
          <w:szCs w:val="28"/>
          <w:lang w:eastAsia="en-US"/>
        </w:rPr>
        <w:t xml:space="preserve"> к государственной программе Ивановской области</w:t>
      </w:r>
      <w:r w:rsidR="00746AFC">
        <w:rPr>
          <w:rFonts w:eastAsia="Calibri"/>
          <w:sz w:val="28"/>
          <w:szCs w:val="28"/>
          <w:lang w:eastAsia="en-US"/>
        </w:rPr>
        <w:t xml:space="preserve"> «Развитие культуры в Ивановской области»</w:t>
      </w:r>
      <w:r w:rsidR="006F4C7A" w:rsidRPr="006F4C7A">
        <w:rPr>
          <w:rFonts w:eastAsia="Calibri"/>
          <w:sz w:val="28"/>
          <w:szCs w:val="28"/>
          <w:lang w:eastAsia="en-US"/>
        </w:rPr>
        <w:t>, утвержденной постановлением П</w:t>
      </w:r>
      <w:r w:rsidR="00746AFC">
        <w:rPr>
          <w:rFonts w:eastAsia="Calibri"/>
          <w:sz w:val="28"/>
          <w:szCs w:val="28"/>
          <w:lang w:eastAsia="en-US"/>
        </w:rPr>
        <w:t xml:space="preserve">равительства Ивановской области </w:t>
      </w:r>
      <w:r w:rsidR="00746AFC">
        <w:rPr>
          <w:sz w:val="28"/>
          <w:szCs w:val="28"/>
        </w:rPr>
        <w:t>от 06.12.2017 № 455</w:t>
      </w:r>
      <w:r w:rsidR="00746AFC" w:rsidRPr="00AA40AD">
        <w:rPr>
          <w:sz w:val="28"/>
          <w:szCs w:val="28"/>
        </w:rPr>
        <w:t>-п «</w:t>
      </w:r>
      <w:r w:rsidR="00746AFC" w:rsidRPr="00AA40AD">
        <w:rPr>
          <w:rFonts w:eastAsia="Calibri"/>
          <w:sz w:val="28"/>
          <w:szCs w:val="28"/>
        </w:rPr>
        <w:t>Об утверждении государственной</w:t>
      </w:r>
      <w:r w:rsidR="00746AFC" w:rsidRPr="002B1EDE">
        <w:rPr>
          <w:rFonts w:eastAsia="Calibri"/>
          <w:sz w:val="28"/>
          <w:szCs w:val="28"/>
        </w:rPr>
        <w:t xml:space="preserve"> программы Ивановской области «</w:t>
      </w:r>
      <w:r w:rsidR="00746AFC">
        <w:rPr>
          <w:rFonts w:eastAsia="Calibri"/>
          <w:sz w:val="28"/>
          <w:szCs w:val="28"/>
        </w:rPr>
        <w:t>Развитие культуры в Ивановской области»</w:t>
      </w:r>
      <w:r w:rsidR="00746AFC">
        <w:rPr>
          <w:rFonts w:eastAsia="Calibri"/>
          <w:sz w:val="28"/>
          <w:szCs w:val="28"/>
          <w:lang w:eastAsia="en-US"/>
        </w:rPr>
        <w:t>);</w:t>
      </w:r>
    </w:p>
    <w:p w:rsidR="006F4C7A" w:rsidRPr="006F4C7A" w:rsidRDefault="00B7487E" w:rsidP="00B7487E">
      <w:pPr>
        <w:ind w:firstLine="708"/>
        <w:jc w:val="both"/>
        <w:rPr>
          <w:rFonts w:eastAsia="Calibri"/>
          <w:sz w:val="28"/>
          <w:szCs w:val="28"/>
          <w:lang w:eastAsia="en-US"/>
        </w:rPr>
      </w:pPr>
      <w:r>
        <w:rPr>
          <w:rFonts w:eastAsia="Calibri"/>
          <w:sz w:val="28"/>
          <w:szCs w:val="28"/>
          <w:lang w:eastAsia="en-US"/>
        </w:rPr>
        <w:t>1.3.2. О</w:t>
      </w:r>
      <w:r w:rsidR="006F4C7A" w:rsidRPr="006F4C7A">
        <w:rPr>
          <w:rFonts w:eastAsia="Calibri"/>
          <w:sz w:val="28"/>
          <w:szCs w:val="28"/>
          <w:lang w:eastAsia="en-US"/>
        </w:rPr>
        <w:t>пределяет муниципальные образования Ивановской области, набравшие максимальное количество баллов;</w:t>
      </w:r>
    </w:p>
    <w:p w:rsidR="006F4C7A" w:rsidRPr="006F4C7A" w:rsidRDefault="00915523" w:rsidP="00B7487E">
      <w:pPr>
        <w:ind w:firstLine="708"/>
        <w:jc w:val="both"/>
        <w:rPr>
          <w:rFonts w:eastAsia="Calibri"/>
          <w:sz w:val="28"/>
          <w:szCs w:val="28"/>
          <w:lang w:eastAsia="en-US"/>
        </w:rPr>
      </w:pPr>
      <w:r>
        <w:rPr>
          <w:rFonts w:eastAsia="Calibri"/>
          <w:sz w:val="28"/>
          <w:szCs w:val="28"/>
          <w:lang w:eastAsia="en-US"/>
        </w:rPr>
        <w:t>1.3.3</w:t>
      </w:r>
      <w:r w:rsidR="00B7487E">
        <w:rPr>
          <w:rFonts w:eastAsia="Calibri"/>
          <w:sz w:val="28"/>
          <w:szCs w:val="28"/>
          <w:lang w:eastAsia="en-US"/>
        </w:rPr>
        <w:t>. Р</w:t>
      </w:r>
      <w:r w:rsidR="006F4C7A" w:rsidRPr="006F4C7A">
        <w:rPr>
          <w:rFonts w:eastAsia="Calibri"/>
          <w:sz w:val="28"/>
          <w:szCs w:val="28"/>
          <w:lang w:eastAsia="en-US"/>
        </w:rPr>
        <w:t xml:space="preserve">ассчитывает размер Субсидии муниципальному образованию Ивановской области в соответствии с </w:t>
      </w:r>
      <w:hyperlink r:id="rId13" w:history="1">
        <w:r w:rsidR="006F4C7A" w:rsidRPr="00746AFC">
          <w:rPr>
            <w:rStyle w:val="af2"/>
            <w:rFonts w:eastAsia="Calibri"/>
            <w:color w:val="auto"/>
            <w:sz w:val="28"/>
            <w:szCs w:val="28"/>
            <w:u w:val="none"/>
            <w:lang w:eastAsia="en-US"/>
          </w:rPr>
          <w:t xml:space="preserve">пунктом </w:t>
        </w:r>
        <w:r w:rsidR="00746AFC" w:rsidRPr="00746AFC">
          <w:rPr>
            <w:rStyle w:val="af2"/>
            <w:rFonts w:eastAsia="Calibri"/>
            <w:color w:val="auto"/>
            <w:sz w:val="28"/>
            <w:szCs w:val="28"/>
            <w:u w:val="none"/>
            <w:lang w:eastAsia="en-US"/>
          </w:rPr>
          <w:t>14</w:t>
        </w:r>
      </w:hyperlink>
      <w:r w:rsidR="006F4C7A" w:rsidRPr="00746AFC">
        <w:rPr>
          <w:rFonts w:eastAsia="Calibri"/>
          <w:sz w:val="28"/>
          <w:szCs w:val="28"/>
          <w:lang w:eastAsia="en-US"/>
        </w:rPr>
        <w:t xml:space="preserve"> </w:t>
      </w:r>
      <w:r w:rsidR="006F4C7A" w:rsidRPr="006F4C7A">
        <w:rPr>
          <w:rFonts w:eastAsia="Calibri"/>
          <w:sz w:val="28"/>
          <w:szCs w:val="28"/>
          <w:lang w:eastAsia="en-US"/>
        </w:rPr>
        <w:t>Порядка.</w:t>
      </w:r>
    </w:p>
    <w:p w:rsidR="006F4C7A" w:rsidRPr="006F4C7A" w:rsidRDefault="006F4C7A" w:rsidP="00746AFC">
      <w:pPr>
        <w:jc w:val="both"/>
        <w:rPr>
          <w:rFonts w:eastAsia="Calibri"/>
          <w:sz w:val="28"/>
          <w:szCs w:val="28"/>
          <w:lang w:eastAsia="en-US"/>
        </w:rPr>
      </w:pPr>
    </w:p>
    <w:p w:rsidR="006F4C7A" w:rsidRPr="006F4C7A" w:rsidRDefault="006F4C7A" w:rsidP="00746AFC">
      <w:pPr>
        <w:jc w:val="center"/>
        <w:rPr>
          <w:rFonts w:eastAsia="Calibri"/>
          <w:b/>
          <w:bCs/>
          <w:sz w:val="28"/>
          <w:szCs w:val="28"/>
          <w:lang w:eastAsia="en-US"/>
        </w:rPr>
      </w:pPr>
      <w:r w:rsidRPr="006F4C7A">
        <w:rPr>
          <w:rFonts w:eastAsia="Calibri"/>
          <w:b/>
          <w:bCs/>
          <w:sz w:val="28"/>
          <w:szCs w:val="28"/>
          <w:lang w:eastAsia="en-US"/>
        </w:rPr>
        <w:t>2. Состав Комиссии</w:t>
      </w:r>
    </w:p>
    <w:p w:rsidR="006F4C7A" w:rsidRPr="006F4C7A" w:rsidRDefault="006F4C7A" w:rsidP="00746AFC">
      <w:pPr>
        <w:jc w:val="both"/>
        <w:rPr>
          <w:rFonts w:eastAsia="Calibri"/>
          <w:sz w:val="28"/>
          <w:szCs w:val="28"/>
          <w:lang w:eastAsia="en-US"/>
        </w:rPr>
      </w:pPr>
    </w:p>
    <w:p w:rsidR="006F4C7A" w:rsidRPr="006F4C7A" w:rsidRDefault="006F4C7A" w:rsidP="00B7487E">
      <w:pPr>
        <w:ind w:firstLine="708"/>
        <w:jc w:val="both"/>
        <w:rPr>
          <w:rFonts w:eastAsia="Calibri"/>
          <w:sz w:val="28"/>
          <w:szCs w:val="28"/>
          <w:lang w:eastAsia="en-US"/>
        </w:rPr>
      </w:pPr>
      <w:r w:rsidRPr="006F4C7A">
        <w:rPr>
          <w:rFonts w:eastAsia="Calibri"/>
          <w:sz w:val="28"/>
          <w:szCs w:val="28"/>
          <w:lang w:eastAsia="en-US"/>
        </w:rPr>
        <w:t>2.1. Комиссия формируется в составе председателя Комиссии, заместителя председателя Комиссии, ответственного секретаря Комиссии и членов Комиссии.</w:t>
      </w:r>
    </w:p>
    <w:p w:rsidR="006F4C7A" w:rsidRPr="006F4C7A" w:rsidRDefault="006F4C7A" w:rsidP="00746AFC">
      <w:pPr>
        <w:jc w:val="both"/>
        <w:rPr>
          <w:rFonts w:eastAsia="Calibri"/>
          <w:sz w:val="28"/>
          <w:szCs w:val="28"/>
          <w:lang w:eastAsia="en-US"/>
        </w:rPr>
      </w:pPr>
      <w:r w:rsidRPr="006F4C7A">
        <w:rPr>
          <w:rFonts w:eastAsia="Calibri"/>
          <w:sz w:val="28"/>
          <w:szCs w:val="28"/>
          <w:lang w:eastAsia="en-US"/>
        </w:rPr>
        <w:t>Состав Комиссии утверждается распоряжением Департамента внутренней политики Ивановской области.</w:t>
      </w:r>
    </w:p>
    <w:p w:rsidR="006F4C7A" w:rsidRPr="006F4C7A" w:rsidRDefault="006F4C7A" w:rsidP="00B7487E">
      <w:pPr>
        <w:ind w:firstLine="708"/>
        <w:jc w:val="both"/>
        <w:rPr>
          <w:rFonts w:eastAsia="Calibri"/>
          <w:sz w:val="28"/>
          <w:szCs w:val="28"/>
          <w:lang w:eastAsia="en-US"/>
        </w:rPr>
      </w:pPr>
      <w:r w:rsidRPr="006F4C7A">
        <w:rPr>
          <w:rFonts w:eastAsia="Calibri"/>
          <w:sz w:val="28"/>
          <w:szCs w:val="28"/>
          <w:lang w:eastAsia="en-US"/>
        </w:rPr>
        <w:t>2.2. Председатель Комиссии:</w:t>
      </w:r>
    </w:p>
    <w:p w:rsidR="006F4C7A" w:rsidRPr="006F4C7A" w:rsidRDefault="00B7487E" w:rsidP="00B7487E">
      <w:pPr>
        <w:ind w:firstLine="708"/>
        <w:jc w:val="both"/>
        <w:rPr>
          <w:rFonts w:eastAsia="Calibri"/>
          <w:sz w:val="28"/>
          <w:szCs w:val="28"/>
          <w:lang w:eastAsia="en-US"/>
        </w:rPr>
      </w:pPr>
      <w:r>
        <w:rPr>
          <w:rFonts w:eastAsia="Calibri"/>
          <w:sz w:val="28"/>
          <w:szCs w:val="28"/>
          <w:lang w:eastAsia="en-US"/>
        </w:rPr>
        <w:t>2.2.1. В</w:t>
      </w:r>
      <w:r w:rsidR="006F4C7A" w:rsidRPr="006F4C7A">
        <w:rPr>
          <w:rFonts w:eastAsia="Calibri"/>
          <w:sz w:val="28"/>
          <w:szCs w:val="28"/>
          <w:lang w:eastAsia="en-US"/>
        </w:rPr>
        <w:t>озглавляет Комиссию и руководит ее деятельностью;</w:t>
      </w:r>
    </w:p>
    <w:p w:rsidR="006F4C7A" w:rsidRPr="006F4C7A" w:rsidRDefault="00B7487E" w:rsidP="00B7487E">
      <w:pPr>
        <w:ind w:firstLine="708"/>
        <w:jc w:val="both"/>
        <w:rPr>
          <w:rFonts w:eastAsia="Calibri"/>
          <w:sz w:val="28"/>
          <w:szCs w:val="28"/>
          <w:lang w:eastAsia="en-US"/>
        </w:rPr>
      </w:pPr>
      <w:r>
        <w:rPr>
          <w:rFonts w:eastAsia="Calibri"/>
          <w:sz w:val="28"/>
          <w:szCs w:val="28"/>
          <w:lang w:eastAsia="en-US"/>
        </w:rPr>
        <w:t>2.2.2. П</w:t>
      </w:r>
      <w:r w:rsidR="006F4C7A" w:rsidRPr="006F4C7A">
        <w:rPr>
          <w:rFonts w:eastAsia="Calibri"/>
          <w:sz w:val="28"/>
          <w:szCs w:val="28"/>
          <w:lang w:eastAsia="en-US"/>
        </w:rPr>
        <w:t>ланирует деятельность Комиссии;</w:t>
      </w:r>
    </w:p>
    <w:p w:rsidR="006F4C7A" w:rsidRPr="006F4C7A" w:rsidRDefault="00B7487E" w:rsidP="00B7487E">
      <w:pPr>
        <w:ind w:firstLine="708"/>
        <w:jc w:val="both"/>
        <w:rPr>
          <w:rFonts w:eastAsia="Calibri"/>
          <w:sz w:val="28"/>
          <w:szCs w:val="28"/>
          <w:lang w:eastAsia="en-US"/>
        </w:rPr>
      </w:pPr>
      <w:r>
        <w:rPr>
          <w:rFonts w:eastAsia="Calibri"/>
          <w:sz w:val="28"/>
          <w:szCs w:val="28"/>
          <w:lang w:eastAsia="en-US"/>
        </w:rPr>
        <w:t>2.2.3. В</w:t>
      </w:r>
      <w:r w:rsidR="006F4C7A" w:rsidRPr="006F4C7A">
        <w:rPr>
          <w:rFonts w:eastAsia="Calibri"/>
          <w:sz w:val="28"/>
          <w:szCs w:val="28"/>
          <w:lang w:eastAsia="en-US"/>
        </w:rPr>
        <w:t>носит предложения в повестку дня заседания Комиссии;</w:t>
      </w:r>
    </w:p>
    <w:p w:rsidR="006F4C7A" w:rsidRPr="006F4C7A" w:rsidRDefault="00B7487E" w:rsidP="00B7487E">
      <w:pPr>
        <w:ind w:firstLine="708"/>
        <w:jc w:val="both"/>
        <w:rPr>
          <w:rFonts w:eastAsia="Calibri"/>
          <w:sz w:val="28"/>
          <w:szCs w:val="28"/>
          <w:lang w:eastAsia="en-US"/>
        </w:rPr>
      </w:pPr>
      <w:r>
        <w:rPr>
          <w:rFonts w:eastAsia="Calibri"/>
          <w:sz w:val="28"/>
          <w:szCs w:val="28"/>
          <w:lang w:eastAsia="en-US"/>
        </w:rPr>
        <w:t>2.2.4. С</w:t>
      </w:r>
      <w:r w:rsidR="006F4C7A" w:rsidRPr="006F4C7A">
        <w:rPr>
          <w:rFonts w:eastAsia="Calibri"/>
          <w:sz w:val="28"/>
          <w:szCs w:val="28"/>
          <w:lang w:eastAsia="en-US"/>
        </w:rPr>
        <w:t>озывает заседания Комиссии;</w:t>
      </w:r>
    </w:p>
    <w:p w:rsidR="006F4C7A" w:rsidRPr="006F4C7A" w:rsidRDefault="00B7487E" w:rsidP="00B7487E">
      <w:pPr>
        <w:ind w:firstLine="708"/>
        <w:jc w:val="both"/>
        <w:rPr>
          <w:rFonts w:eastAsia="Calibri"/>
          <w:sz w:val="28"/>
          <w:szCs w:val="28"/>
          <w:lang w:eastAsia="en-US"/>
        </w:rPr>
      </w:pPr>
      <w:r>
        <w:rPr>
          <w:rFonts w:eastAsia="Calibri"/>
          <w:sz w:val="28"/>
          <w:szCs w:val="28"/>
          <w:lang w:eastAsia="en-US"/>
        </w:rPr>
        <w:t>2.2.5. П</w:t>
      </w:r>
      <w:r w:rsidR="006F4C7A" w:rsidRPr="006F4C7A">
        <w:rPr>
          <w:rFonts w:eastAsia="Calibri"/>
          <w:sz w:val="28"/>
          <w:szCs w:val="28"/>
          <w:lang w:eastAsia="en-US"/>
        </w:rPr>
        <w:t>редседательствует на заседаниях Комиссии;</w:t>
      </w:r>
    </w:p>
    <w:p w:rsidR="006F4C7A" w:rsidRPr="006F4C7A" w:rsidRDefault="00B7487E" w:rsidP="00B7487E">
      <w:pPr>
        <w:ind w:firstLine="708"/>
        <w:jc w:val="both"/>
        <w:rPr>
          <w:rFonts w:eastAsia="Calibri"/>
          <w:sz w:val="28"/>
          <w:szCs w:val="28"/>
          <w:lang w:eastAsia="en-US"/>
        </w:rPr>
      </w:pPr>
      <w:r>
        <w:rPr>
          <w:rFonts w:eastAsia="Calibri"/>
          <w:sz w:val="28"/>
          <w:szCs w:val="28"/>
          <w:lang w:eastAsia="en-US"/>
        </w:rPr>
        <w:t>2.2.6. О</w:t>
      </w:r>
      <w:r w:rsidR="006F4C7A" w:rsidRPr="006F4C7A">
        <w:rPr>
          <w:rFonts w:eastAsia="Calibri"/>
          <w:sz w:val="28"/>
          <w:szCs w:val="28"/>
          <w:lang w:eastAsia="en-US"/>
        </w:rPr>
        <w:t>рганизует рассмотрение вопросов повестки дня заседания Комиссии;</w:t>
      </w:r>
    </w:p>
    <w:p w:rsidR="006F4C7A" w:rsidRPr="006F4C7A" w:rsidRDefault="00B7487E" w:rsidP="00B7487E">
      <w:pPr>
        <w:ind w:firstLine="708"/>
        <w:jc w:val="both"/>
        <w:rPr>
          <w:rFonts w:eastAsia="Calibri"/>
          <w:sz w:val="28"/>
          <w:szCs w:val="28"/>
          <w:lang w:eastAsia="en-US"/>
        </w:rPr>
      </w:pPr>
      <w:r>
        <w:rPr>
          <w:rFonts w:eastAsia="Calibri"/>
          <w:sz w:val="28"/>
          <w:szCs w:val="28"/>
          <w:lang w:eastAsia="en-US"/>
        </w:rPr>
        <w:t>2.2.7. С</w:t>
      </w:r>
      <w:r w:rsidR="006F4C7A" w:rsidRPr="006F4C7A">
        <w:rPr>
          <w:rFonts w:eastAsia="Calibri"/>
          <w:sz w:val="28"/>
          <w:szCs w:val="28"/>
          <w:lang w:eastAsia="en-US"/>
        </w:rPr>
        <w:t>тавит на голосование предложения по рассматриваемым вопросам,</w:t>
      </w:r>
      <w:r w:rsidR="00746AFC">
        <w:rPr>
          <w:rFonts w:eastAsia="Calibri"/>
          <w:sz w:val="28"/>
          <w:szCs w:val="28"/>
          <w:lang w:eastAsia="en-US"/>
        </w:rPr>
        <w:t xml:space="preserve"> </w:t>
      </w:r>
      <w:r w:rsidR="006F4C7A" w:rsidRPr="006F4C7A">
        <w:rPr>
          <w:rFonts w:eastAsia="Calibri"/>
          <w:sz w:val="28"/>
          <w:szCs w:val="28"/>
          <w:lang w:eastAsia="en-US"/>
        </w:rPr>
        <w:t>организует голосование и подсчет голосов членов Комиссии, объявляет результаты голосования;</w:t>
      </w:r>
    </w:p>
    <w:p w:rsidR="006F4C7A" w:rsidRPr="006F4C7A" w:rsidRDefault="00B7487E" w:rsidP="00B7487E">
      <w:pPr>
        <w:ind w:firstLine="708"/>
        <w:jc w:val="both"/>
        <w:rPr>
          <w:rFonts w:eastAsia="Calibri"/>
          <w:sz w:val="28"/>
          <w:szCs w:val="28"/>
          <w:lang w:eastAsia="en-US"/>
        </w:rPr>
      </w:pPr>
      <w:r>
        <w:rPr>
          <w:rFonts w:eastAsia="Calibri"/>
          <w:sz w:val="28"/>
          <w:szCs w:val="28"/>
          <w:lang w:eastAsia="en-US"/>
        </w:rPr>
        <w:t>2.2.8. П</w:t>
      </w:r>
      <w:r w:rsidR="006F4C7A" w:rsidRPr="006F4C7A">
        <w:rPr>
          <w:rFonts w:eastAsia="Calibri"/>
          <w:sz w:val="28"/>
          <w:szCs w:val="28"/>
          <w:lang w:eastAsia="en-US"/>
        </w:rPr>
        <w:t>одписывает документы Комиссии, в том числе протоколы ее заседаний;</w:t>
      </w:r>
    </w:p>
    <w:p w:rsidR="006F4C7A" w:rsidRPr="006F4C7A" w:rsidRDefault="00B7487E" w:rsidP="00B7487E">
      <w:pPr>
        <w:ind w:firstLine="708"/>
        <w:jc w:val="both"/>
        <w:rPr>
          <w:rFonts w:eastAsia="Calibri"/>
          <w:sz w:val="28"/>
          <w:szCs w:val="28"/>
          <w:lang w:eastAsia="en-US"/>
        </w:rPr>
      </w:pPr>
      <w:r>
        <w:rPr>
          <w:rFonts w:eastAsia="Calibri"/>
          <w:sz w:val="28"/>
          <w:szCs w:val="28"/>
          <w:lang w:eastAsia="en-US"/>
        </w:rPr>
        <w:t>2.2.9. В</w:t>
      </w:r>
      <w:r w:rsidR="006F4C7A" w:rsidRPr="006F4C7A">
        <w:rPr>
          <w:rFonts w:eastAsia="Calibri"/>
          <w:sz w:val="28"/>
          <w:szCs w:val="28"/>
          <w:lang w:eastAsia="en-US"/>
        </w:rPr>
        <w:t>носит предложения по изменению состава Комиссии;</w:t>
      </w:r>
    </w:p>
    <w:p w:rsidR="006F4C7A" w:rsidRPr="006F4C7A" w:rsidRDefault="006F4C7A" w:rsidP="00746AFC">
      <w:pPr>
        <w:jc w:val="both"/>
        <w:rPr>
          <w:rFonts w:eastAsia="Calibri"/>
          <w:sz w:val="28"/>
          <w:szCs w:val="28"/>
          <w:lang w:eastAsia="en-US"/>
        </w:rPr>
      </w:pPr>
      <w:r w:rsidRPr="006F4C7A">
        <w:rPr>
          <w:rFonts w:eastAsia="Calibri"/>
          <w:sz w:val="28"/>
          <w:szCs w:val="28"/>
          <w:lang w:eastAsia="en-US"/>
        </w:rPr>
        <w:t>исполняет иные обязанности в целях организации деятельности Комиссии;</w:t>
      </w:r>
    </w:p>
    <w:p w:rsidR="00746AFC" w:rsidRDefault="006F4C7A" w:rsidP="00746AFC">
      <w:pPr>
        <w:jc w:val="both"/>
        <w:rPr>
          <w:rFonts w:eastAsia="Calibri"/>
          <w:sz w:val="28"/>
          <w:szCs w:val="28"/>
          <w:lang w:eastAsia="en-US"/>
        </w:rPr>
      </w:pPr>
      <w:r w:rsidRPr="006F4C7A">
        <w:rPr>
          <w:rFonts w:eastAsia="Calibri"/>
          <w:sz w:val="28"/>
          <w:szCs w:val="28"/>
          <w:lang w:eastAsia="en-US"/>
        </w:rPr>
        <w:t>несет ответственность за осуществление задач и функций, возложенных на Комиссию</w:t>
      </w:r>
      <w:r w:rsidR="00746AFC">
        <w:rPr>
          <w:rFonts w:eastAsia="Calibri"/>
          <w:sz w:val="28"/>
          <w:szCs w:val="28"/>
          <w:lang w:eastAsia="en-US"/>
        </w:rPr>
        <w:t>.</w:t>
      </w:r>
    </w:p>
    <w:p w:rsidR="006F4C7A" w:rsidRPr="006F4C7A" w:rsidRDefault="00746AFC" w:rsidP="00746AFC">
      <w:pPr>
        <w:jc w:val="both"/>
        <w:rPr>
          <w:rFonts w:eastAsia="Calibri"/>
          <w:sz w:val="28"/>
          <w:szCs w:val="28"/>
          <w:lang w:eastAsia="en-US"/>
        </w:rPr>
      </w:pPr>
      <w:r>
        <w:rPr>
          <w:rFonts w:eastAsia="Calibri"/>
          <w:sz w:val="28"/>
          <w:szCs w:val="28"/>
          <w:lang w:eastAsia="en-US"/>
        </w:rPr>
        <w:t xml:space="preserve">        </w:t>
      </w:r>
      <w:r w:rsidR="006F4C7A" w:rsidRPr="006F4C7A">
        <w:rPr>
          <w:rFonts w:eastAsia="Calibri"/>
          <w:sz w:val="28"/>
          <w:szCs w:val="28"/>
          <w:lang w:eastAsia="en-US"/>
        </w:rPr>
        <w:t>2.3. Заместитель председателя Комиссии осуществляет отдельные полномочия по поручению председателя Комиссии, а также осуществляет полномочия председателя Комиссии в случае его отсутствия.</w:t>
      </w:r>
    </w:p>
    <w:p w:rsidR="006F4C7A" w:rsidRPr="006F4C7A" w:rsidRDefault="00746AFC" w:rsidP="00746AFC">
      <w:pPr>
        <w:jc w:val="both"/>
        <w:rPr>
          <w:rFonts w:eastAsia="Calibri"/>
          <w:sz w:val="28"/>
          <w:szCs w:val="28"/>
          <w:lang w:eastAsia="en-US"/>
        </w:rPr>
      </w:pPr>
      <w:r>
        <w:rPr>
          <w:rFonts w:eastAsia="Calibri"/>
          <w:sz w:val="28"/>
          <w:szCs w:val="28"/>
          <w:lang w:eastAsia="en-US"/>
        </w:rPr>
        <w:t xml:space="preserve">        </w:t>
      </w:r>
      <w:r w:rsidR="006F4C7A" w:rsidRPr="006F4C7A">
        <w:rPr>
          <w:rFonts w:eastAsia="Calibri"/>
          <w:sz w:val="28"/>
          <w:szCs w:val="28"/>
          <w:lang w:eastAsia="en-US"/>
        </w:rPr>
        <w:t>2.4. Ответственный секретарь Комиссии:</w:t>
      </w:r>
    </w:p>
    <w:p w:rsidR="006F4C7A" w:rsidRPr="006F4C7A" w:rsidRDefault="00B7487E" w:rsidP="00B7487E">
      <w:pPr>
        <w:ind w:firstLine="708"/>
        <w:jc w:val="both"/>
        <w:rPr>
          <w:rFonts w:eastAsia="Calibri"/>
          <w:sz w:val="28"/>
          <w:szCs w:val="28"/>
          <w:lang w:eastAsia="en-US"/>
        </w:rPr>
      </w:pPr>
      <w:r>
        <w:rPr>
          <w:rFonts w:eastAsia="Calibri"/>
          <w:sz w:val="28"/>
          <w:szCs w:val="28"/>
          <w:lang w:eastAsia="en-US"/>
        </w:rPr>
        <w:t>2.4.1. О</w:t>
      </w:r>
      <w:r w:rsidR="006F4C7A" w:rsidRPr="006F4C7A">
        <w:rPr>
          <w:rFonts w:eastAsia="Calibri"/>
          <w:sz w:val="28"/>
          <w:szCs w:val="28"/>
          <w:lang w:eastAsia="en-US"/>
        </w:rPr>
        <w:t>рганизует сбор и подготовку материалов по вопросам, относящимся к компетенции Комиссии, для рассмотрения на заседаниях Комиссии;</w:t>
      </w:r>
    </w:p>
    <w:p w:rsidR="006F4C7A" w:rsidRPr="006F4C7A" w:rsidRDefault="00B7487E" w:rsidP="00915523">
      <w:pPr>
        <w:ind w:firstLine="708"/>
        <w:jc w:val="both"/>
        <w:rPr>
          <w:rFonts w:eastAsia="Calibri"/>
          <w:sz w:val="28"/>
          <w:szCs w:val="28"/>
          <w:lang w:eastAsia="en-US"/>
        </w:rPr>
      </w:pPr>
      <w:r>
        <w:rPr>
          <w:rFonts w:eastAsia="Calibri"/>
          <w:sz w:val="28"/>
          <w:szCs w:val="28"/>
          <w:lang w:eastAsia="en-US"/>
        </w:rPr>
        <w:t>2.4.2. Ф</w:t>
      </w:r>
      <w:r w:rsidR="006F4C7A" w:rsidRPr="006F4C7A">
        <w:rPr>
          <w:rFonts w:eastAsia="Calibri"/>
          <w:sz w:val="28"/>
          <w:szCs w:val="28"/>
          <w:lang w:eastAsia="en-US"/>
        </w:rPr>
        <w:t xml:space="preserve">ормирует проект </w:t>
      </w:r>
      <w:r w:rsidR="00915523">
        <w:rPr>
          <w:rFonts w:eastAsia="Calibri"/>
          <w:sz w:val="28"/>
          <w:szCs w:val="28"/>
          <w:lang w:eastAsia="en-US"/>
        </w:rPr>
        <w:t xml:space="preserve">повестки дня заседания Комиссии, </w:t>
      </w:r>
      <w:r w:rsidR="006F4C7A" w:rsidRPr="006F4C7A">
        <w:rPr>
          <w:rFonts w:eastAsia="Calibri"/>
          <w:sz w:val="28"/>
          <w:szCs w:val="28"/>
          <w:lang w:eastAsia="en-US"/>
        </w:rPr>
        <w:t>уведомляет членов Комиссии и приглашенных на заседание Комиссии лиц о времени и месте проведения заседания, а также о повестке дня заседания Комиссии;</w:t>
      </w:r>
    </w:p>
    <w:p w:rsidR="006F4C7A" w:rsidRPr="006F4C7A" w:rsidRDefault="00B7487E" w:rsidP="00B7487E">
      <w:pPr>
        <w:ind w:firstLine="708"/>
        <w:jc w:val="both"/>
        <w:rPr>
          <w:rFonts w:eastAsia="Calibri"/>
          <w:sz w:val="28"/>
          <w:szCs w:val="28"/>
          <w:lang w:eastAsia="en-US"/>
        </w:rPr>
      </w:pPr>
      <w:r>
        <w:rPr>
          <w:rFonts w:eastAsia="Calibri"/>
          <w:sz w:val="28"/>
          <w:szCs w:val="28"/>
          <w:lang w:eastAsia="en-US"/>
        </w:rPr>
        <w:t>2.4.3. В</w:t>
      </w:r>
      <w:r w:rsidR="006F4C7A" w:rsidRPr="006F4C7A">
        <w:rPr>
          <w:rFonts w:eastAsia="Calibri"/>
          <w:sz w:val="28"/>
          <w:szCs w:val="28"/>
          <w:lang w:eastAsia="en-US"/>
        </w:rPr>
        <w:t>едет и подписывает протоколы заседаний Комиссии;</w:t>
      </w:r>
    </w:p>
    <w:p w:rsidR="006F4C7A" w:rsidRPr="006F4C7A" w:rsidRDefault="00B7487E" w:rsidP="00B7487E">
      <w:pPr>
        <w:ind w:firstLine="708"/>
        <w:jc w:val="both"/>
        <w:rPr>
          <w:rFonts w:eastAsia="Calibri"/>
          <w:sz w:val="28"/>
          <w:szCs w:val="28"/>
          <w:lang w:eastAsia="en-US"/>
        </w:rPr>
      </w:pPr>
      <w:r>
        <w:rPr>
          <w:rFonts w:eastAsia="Calibri"/>
          <w:sz w:val="28"/>
          <w:szCs w:val="28"/>
          <w:lang w:eastAsia="en-US"/>
        </w:rPr>
        <w:t>2.4.4. В</w:t>
      </w:r>
      <w:r w:rsidR="006F4C7A" w:rsidRPr="006F4C7A">
        <w:rPr>
          <w:rFonts w:eastAsia="Calibri"/>
          <w:sz w:val="28"/>
          <w:szCs w:val="28"/>
          <w:lang w:eastAsia="en-US"/>
        </w:rPr>
        <w:t>едет делопроизводство Комиссии;</w:t>
      </w:r>
    </w:p>
    <w:p w:rsidR="006F4C7A" w:rsidRPr="006F4C7A" w:rsidRDefault="00B7487E" w:rsidP="00B7487E">
      <w:pPr>
        <w:ind w:firstLine="708"/>
        <w:jc w:val="both"/>
        <w:rPr>
          <w:rFonts w:eastAsia="Calibri"/>
          <w:sz w:val="28"/>
          <w:szCs w:val="28"/>
          <w:lang w:eastAsia="en-US"/>
        </w:rPr>
      </w:pPr>
      <w:r>
        <w:rPr>
          <w:rFonts w:eastAsia="Calibri"/>
          <w:sz w:val="28"/>
          <w:szCs w:val="28"/>
          <w:lang w:eastAsia="en-US"/>
        </w:rPr>
        <w:t>2.4.5. О</w:t>
      </w:r>
      <w:r w:rsidR="006F4C7A" w:rsidRPr="006F4C7A">
        <w:rPr>
          <w:rFonts w:eastAsia="Calibri"/>
          <w:sz w:val="28"/>
          <w:szCs w:val="28"/>
          <w:lang w:eastAsia="en-US"/>
        </w:rPr>
        <w:t>рганизует контроль за исполнением решений Комиссии;</w:t>
      </w:r>
    </w:p>
    <w:p w:rsidR="006F4C7A" w:rsidRPr="006F4C7A" w:rsidRDefault="00B7487E" w:rsidP="00B7487E">
      <w:pPr>
        <w:ind w:firstLine="708"/>
        <w:jc w:val="both"/>
        <w:rPr>
          <w:rFonts w:eastAsia="Calibri"/>
          <w:sz w:val="28"/>
          <w:szCs w:val="28"/>
          <w:lang w:eastAsia="en-US"/>
        </w:rPr>
      </w:pPr>
      <w:r>
        <w:rPr>
          <w:rFonts w:eastAsia="Calibri"/>
          <w:sz w:val="28"/>
          <w:szCs w:val="28"/>
          <w:lang w:eastAsia="en-US"/>
        </w:rPr>
        <w:t>2.4.6. В</w:t>
      </w:r>
      <w:r w:rsidR="006F4C7A" w:rsidRPr="006F4C7A">
        <w:rPr>
          <w:rFonts w:eastAsia="Calibri"/>
          <w:sz w:val="28"/>
          <w:szCs w:val="28"/>
          <w:lang w:eastAsia="en-US"/>
        </w:rPr>
        <w:t>ыполняет поручения председателя Комиссии.</w:t>
      </w:r>
    </w:p>
    <w:p w:rsidR="006F4C7A" w:rsidRPr="006F4C7A" w:rsidRDefault="00746AFC" w:rsidP="00746AFC">
      <w:pPr>
        <w:jc w:val="both"/>
        <w:rPr>
          <w:rFonts w:eastAsia="Calibri"/>
          <w:sz w:val="28"/>
          <w:szCs w:val="28"/>
          <w:lang w:eastAsia="en-US"/>
        </w:rPr>
      </w:pPr>
      <w:r>
        <w:rPr>
          <w:rFonts w:eastAsia="Calibri"/>
          <w:sz w:val="28"/>
          <w:szCs w:val="28"/>
          <w:lang w:eastAsia="en-US"/>
        </w:rPr>
        <w:t xml:space="preserve">         </w:t>
      </w:r>
      <w:r w:rsidR="006F4C7A" w:rsidRPr="006F4C7A">
        <w:rPr>
          <w:rFonts w:eastAsia="Calibri"/>
          <w:sz w:val="28"/>
          <w:szCs w:val="28"/>
          <w:lang w:eastAsia="en-US"/>
        </w:rPr>
        <w:t>2.5. Члены Комиссии:</w:t>
      </w:r>
    </w:p>
    <w:p w:rsidR="006F4C7A" w:rsidRPr="006F4C7A" w:rsidRDefault="00555B71" w:rsidP="00555B71">
      <w:pPr>
        <w:ind w:firstLine="708"/>
        <w:jc w:val="both"/>
        <w:rPr>
          <w:rFonts w:eastAsia="Calibri"/>
          <w:sz w:val="28"/>
          <w:szCs w:val="28"/>
          <w:lang w:eastAsia="en-US"/>
        </w:rPr>
      </w:pPr>
      <w:r>
        <w:rPr>
          <w:rFonts w:eastAsia="Calibri"/>
          <w:sz w:val="28"/>
          <w:szCs w:val="28"/>
          <w:lang w:eastAsia="en-US"/>
        </w:rPr>
        <w:t>2.5.1. П</w:t>
      </w:r>
      <w:r w:rsidR="006F4C7A" w:rsidRPr="006F4C7A">
        <w:rPr>
          <w:rFonts w:eastAsia="Calibri"/>
          <w:sz w:val="28"/>
          <w:szCs w:val="28"/>
          <w:lang w:eastAsia="en-US"/>
        </w:rPr>
        <w:t>рисутствуют на заседаниях Комиссии и участвуют в обсуждении рассматриваемых вопросов и выработке решений;</w:t>
      </w:r>
    </w:p>
    <w:p w:rsidR="006F4C7A" w:rsidRPr="006F4C7A" w:rsidRDefault="00555B71" w:rsidP="00555B71">
      <w:pPr>
        <w:ind w:firstLine="708"/>
        <w:jc w:val="both"/>
        <w:rPr>
          <w:rFonts w:eastAsia="Calibri"/>
          <w:sz w:val="28"/>
          <w:szCs w:val="28"/>
          <w:lang w:eastAsia="en-US"/>
        </w:rPr>
      </w:pPr>
      <w:r>
        <w:rPr>
          <w:rFonts w:eastAsia="Calibri"/>
          <w:sz w:val="28"/>
          <w:szCs w:val="28"/>
          <w:lang w:eastAsia="en-US"/>
        </w:rPr>
        <w:t>2.5.2. У</w:t>
      </w:r>
      <w:r w:rsidR="006F4C7A" w:rsidRPr="006F4C7A">
        <w:rPr>
          <w:rFonts w:eastAsia="Calibri"/>
          <w:sz w:val="28"/>
          <w:szCs w:val="28"/>
          <w:lang w:eastAsia="en-US"/>
        </w:rPr>
        <w:t>частвуют в голосовании;</w:t>
      </w:r>
    </w:p>
    <w:p w:rsidR="006F4C7A" w:rsidRPr="006F4C7A" w:rsidRDefault="00555B71" w:rsidP="00555B71">
      <w:pPr>
        <w:ind w:firstLine="708"/>
        <w:jc w:val="both"/>
        <w:rPr>
          <w:rFonts w:eastAsia="Calibri"/>
          <w:sz w:val="28"/>
          <w:szCs w:val="28"/>
          <w:lang w:eastAsia="en-US"/>
        </w:rPr>
      </w:pPr>
      <w:r>
        <w:rPr>
          <w:rFonts w:eastAsia="Calibri"/>
          <w:sz w:val="28"/>
          <w:szCs w:val="28"/>
          <w:lang w:eastAsia="en-US"/>
        </w:rPr>
        <w:t>2.5.3. В</w:t>
      </w:r>
      <w:r w:rsidR="006F4C7A" w:rsidRPr="006F4C7A">
        <w:rPr>
          <w:rFonts w:eastAsia="Calibri"/>
          <w:sz w:val="28"/>
          <w:szCs w:val="28"/>
          <w:lang w:eastAsia="en-US"/>
        </w:rPr>
        <w:t>носят предложения в повестку дня заседания Комиссии;</w:t>
      </w:r>
    </w:p>
    <w:p w:rsidR="006F4C7A" w:rsidRPr="006F4C7A" w:rsidRDefault="00555B71" w:rsidP="00555B71">
      <w:pPr>
        <w:ind w:firstLine="708"/>
        <w:jc w:val="both"/>
        <w:rPr>
          <w:rFonts w:eastAsia="Calibri"/>
          <w:sz w:val="28"/>
          <w:szCs w:val="28"/>
          <w:lang w:eastAsia="en-US"/>
        </w:rPr>
      </w:pPr>
      <w:r>
        <w:rPr>
          <w:rFonts w:eastAsia="Calibri"/>
          <w:sz w:val="28"/>
          <w:szCs w:val="28"/>
          <w:lang w:eastAsia="en-US"/>
        </w:rPr>
        <w:lastRenderedPageBreak/>
        <w:t>2.5.4. З</w:t>
      </w:r>
      <w:r w:rsidR="006F4C7A" w:rsidRPr="006F4C7A">
        <w:rPr>
          <w:rFonts w:eastAsia="Calibri"/>
          <w:sz w:val="28"/>
          <w:szCs w:val="28"/>
          <w:lang w:eastAsia="en-US"/>
        </w:rPr>
        <w:t>накомятся с материалами по вопросам, рассматриваемым Комиссией;</w:t>
      </w:r>
    </w:p>
    <w:p w:rsidR="006F4C7A" w:rsidRPr="006F4C7A" w:rsidRDefault="00555B71" w:rsidP="00555B71">
      <w:pPr>
        <w:ind w:firstLine="708"/>
        <w:jc w:val="both"/>
        <w:rPr>
          <w:rFonts w:eastAsia="Calibri"/>
          <w:sz w:val="28"/>
          <w:szCs w:val="28"/>
          <w:lang w:eastAsia="en-US"/>
        </w:rPr>
      </w:pPr>
      <w:r>
        <w:rPr>
          <w:rFonts w:eastAsia="Calibri"/>
          <w:sz w:val="28"/>
          <w:szCs w:val="28"/>
          <w:lang w:eastAsia="en-US"/>
        </w:rPr>
        <w:t>2.5.5. У</w:t>
      </w:r>
      <w:r w:rsidR="006F4C7A" w:rsidRPr="006F4C7A">
        <w:rPr>
          <w:rFonts w:eastAsia="Calibri"/>
          <w:sz w:val="28"/>
          <w:szCs w:val="28"/>
          <w:lang w:eastAsia="en-US"/>
        </w:rPr>
        <w:t>частвуют в подготовке вопросов, выносимых для обсуждения на заседания Комиссии;</w:t>
      </w:r>
    </w:p>
    <w:p w:rsidR="006F4C7A" w:rsidRPr="006F4C7A" w:rsidRDefault="00555B71" w:rsidP="00555B71">
      <w:pPr>
        <w:ind w:firstLine="708"/>
        <w:jc w:val="both"/>
        <w:rPr>
          <w:rFonts w:eastAsia="Calibri"/>
          <w:sz w:val="28"/>
          <w:szCs w:val="28"/>
          <w:lang w:eastAsia="en-US"/>
        </w:rPr>
      </w:pPr>
      <w:r>
        <w:rPr>
          <w:rFonts w:eastAsia="Calibri"/>
          <w:sz w:val="28"/>
          <w:szCs w:val="28"/>
          <w:lang w:eastAsia="en-US"/>
        </w:rPr>
        <w:t>2.5.6. В</w:t>
      </w:r>
      <w:r w:rsidR="006F4C7A" w:rsidRPr="006F4C7A">
        <w:rPr>
          <w:rFonts w:eastAsia="Calibri"/>
          <w:sz w:val="28"/>
          <w:szCs w:val="28"/>
          <w:lang w:eastAsia="en-US"/>
        </w:rPr>
        <w:t>носят предложения по вопросам, входящим в компетенцию Комиссии;</w:t>
      </w:r>
    </w:p>
    <w:p w:rsidR="006F4C7A" w:rsidRPr="006F4C7A" w:rsidRDefault="00555B71" w:rsidP="00555B71">
      <w:pPr>
        <w:ind w:firstLine="708"/>
        <w:jc w:val="both"/>
        <w:rPr>
          <w:rFonts w:eastAsia="Calibri"/>
          <w:sz w:val="28"/>
          <w:szCs w:val="28"/>
          <w:lang w:eastAsia="en-US"/>
        </w:rPr>
      </w:pPr>
      <w:r>
        <w:rPr>
          <w:rFonts w:eastAsia="Calibri"/>
          <w:sz w:val="28"/>
          <w:szCs w:val="28"/>
          <w:lang w:eastAsia="en-US"/>
        </w:rPr>
        <w:t>2.5.7. В</w:t>
      </w:r>
      <w:r w:rsidR="006F4C7A" w:rsidRPr="006F4C7A">
        <w:rPr>
          <w:rFonts w:eastAsia="Calibri"/>
          <w:sz w:val="28"/>
          <w:szCs w:val="28"/>
          <w:lang w:eastAsia="en-US"/>
        </w:rPr>
        <w:t>ыполняют поручения председателя Комиссии;</w:t>
      </w:r>
    </w:p>
    <w:p w:rsidR="006F4C7A" w:rsidRPr="006F4C7A" w:rsidRDefault="00555B71" w:rsidP="00555B71">
      <w:pPr>
        <w:ind w:firstLine="708"/>
        <w:jc w:val="both"/>
        <w:rPr>
          <w:rFonts w:eastAsia="Calibri"/>
          <w:sz w:val="28"/>
          <w:szCs w:val="28"/>
          <w:lang w:eastAsia="en-US"/>
        </w:rPr>
      </w:pPr>
      <w:r>
        <w:rPr>
          <w:rFonts w:eastAsia="Calibri"/>
          <w:sz w:val="28"/>
          <w:szCs w:val="28"/>
          <w:lang w:eastAsia="en-US"/>
        </w:rPr>
        <w:t>2.5.8. В</w:t>
      </w:r>
      <w:r w:rsidR="006F4C7A" w:rsidRPr="006F4C7A">
        <w:rPr>
          <w:rFonts w:eastAsia="Calibri"/>
          <w:sz w:val="28"/>
          <w:szCs w:val="28"/>
          <w:lang w:eastAsia="en-US"/>
        </w:rPr>
        <w:t>праве в случае несогласия с принятым Комиссией решением письменно изложить свое особое мнение, которое подлежит приобщению к протоколу заседания Комиссии;</w:t>
      </w:r>
    </w:p>
    <w:p w:rsidR="006F4C7A" w:rsidRPr="006F4C7A" w:rsidRDefault="00555B71" w:rsidP="00555B71">
      <w:pPr>
        <w:ind w:firstLine="708"/>
        <w:jc w:val="both"/>
        <w:rPr>
          <w:rFonts w:eastAsia="Calibri"/>
          <w:sz w:val="28"/>
          <w:szCs w:val="28"/>
          <w:lang w:eastAsia="en-US"/>
        </w:rPr>
      </w:pPr>
      <w:r>
        <w:rPr>
          <w:rFonts w:eastAsia="Calibri"/>
          <w:sz w:val="28"/>
          <w:szCs w:val="28"/>
          <w:lang w:eastAsia="en-US"/>
        </w:rPr>
        <w:t>2.5.9. О</w:t>
      </w:r>
      <w:r w:rsidR="006F4C7A" w:rsidRPr="006F4C7A">
        <w:rPr>
          <w:rFonts w:eastAsia="Calibri"/>
          <w:sz w:val="28"/>
          <w:szCs w:val="28"/>
          <w:lang w:eastAsia="en-US"/>
        </w:rPr>
        <w:t>существляют иные полномочия в соответствии с настоящим Положением;</w:t>
      </w:r>
    </w:p>
    <w:p w:rsidR="006F4C7A" w:rsidRPr="006F4C7A" w:rsidRDefault="00555B71" w:rsidP="00555B71">
      <w:pPr>
        <w:ind w:firstLine="708"/>
        <w:jc w:val="both"/>
        <w:rPr>
          <w:rFonts w:eastAsia="Calibri"/>
          <w:sz w:val="28"/>
          <w:szCs w:val="28"/>
          <w:lang w:eastAsia="en-US"/>
        </w:rPr>
      </w:pPr>
      <w:r>
        <w:rPr>
          <w:rFonts w:eastAsia="Calibri"/>
          <w:sz w:val="28"/>
          <w:szCs w:val="28"/>
          <w:lang w:eastAsia="en-US"/>
        </w:rPr>
        <w:t>2.5.10. О</w:t>
      </w:r>
      <w:r w:rsidR="006F4C7A" w:rsidRPr="006F4C7A">
        <w:rPr>
          <w:rFonts w:eastAsia="Calibri"/>
          <w:sz w:val="28"/>
          <w:szCs w:val="28"/>
          <w:lang w:eastAsia="en-US"/>
        </w:rPr>
        <w:t>бязаны соблюдать конфиденциальность информации в отношении информации ограниченного доступа, ставшей им известной в связи с участием в деятельности Комиссии.</w:t>
      </w:r>
    </w:p>
    <w:p w:rsidR="006F4C7A" w:rsidRPr="006F4C7A" w:rsidRDefault="006F4C7A" w:rsidP="00746AFC">
      <w:pPr>
        <w:jc w:val="both"/>
        <w:rPr>
          <w:rFonts w:eastAsia="Calibri"/>
          <w:sz w:val="28"/>
          <w:szCs w:val="28"/>
          <w:lang w:eastAsia="en-US"/>
        </w:rPr>
      </w:pPr>
    </w:p>
    <w:p w:rsidR="006F4C7A" w:rsidRPr="006F4C7A" w:rsidRDefault="006F4C7A" w:rsidP="00746AFC">
      <w:pPr>
        <w:jc w:val="center"/>
        <w:rPr>
          <w:rFonts w:eastAsia="Calibri"/>
          <w:b/>
          <w:bCs/>
          <w:sz w:val="28"/>
          <w:szCs w:val="28"/>
          <w:lang w:eastAsia="en-US"/>
        </w:rPr>
      </w:pPr>
      <w:r w:rsidRPr="006F4C7A">
        <w:rPr>
          <w:rFonts w:eastAsia="Calibri"/>
          <w:b/>
          <w:bCs/>
          <w:sz w:val="28"/>
          <w:szCs w:val="28"/>
          <w:lang w:eastAsia="en-US"/>
        </w:rPr>
        <w:t>3. Порядок деятельности Комиссии</w:t>
      </w:r>
    </w:p>
    <w:p w:rsidR="006F4C7A" w:rsidRPr="006F4C7A" w:rsidRDefault="006F4C7A" w:rsidP="00746AFC">
      <w:pPr>
        <w:jc w:val="both"/>
        <w:rPr>
          <w:rFonts w:eastAsia="Calibri"/>
          <w:sz w:val="28"/>
          <w:szCs w:val="28"/>
          <w:lang w:eastAsia="en-US"/>
        </w:rPr>
      </w:pPr>
    </w:p>
    <w:p w:rsidR="006F4C7A" w:rsidRPr="006F4C7A" w:rsidRDefault="006F4C7A" w:rsidP="00555B71">
      <w:pPr>
        <w:ind w:firstLine="708"/>
        <w:jc w:val="both"/>
        <w:rPr>
          <w:rFonts w:eastAsia="Calibri"/>
          <w:sz w:val="28"/>
          <w:szCs w:val="28"/>
          <w:lang w:eastAsia="en-US"/>
        </w:rPr>
      </w:pPr>
      <w:r w:rsidRPr="006F4C7A">
        <w:rPr>
          <w:rFonts w:eastAsia="Calibri"/>
          <w:sz w:val="28"/>
          <w:szCs w:val="28"/>
          <w:lang w:eastAsia="en-US"/>
        </w:rPr>
        <w:t>3.1. Рассмотрение вопросов, относящихся к полномочиям Комиссии, и принятие решений по ним осуществляются на заседаниях Комиссии.</w:t>
      </w:r>
    </w:p>
    <w:p w:rsidR="006F4C7A" w:rsidRPr="006F4C7A" w:rsidRDefault="006F4C7A" w:rsidP="00555B71">
      <w:pPr>
        <w:ind w:firstLine="708"/>
        <w:jc w:val="both"/>
        <w:rPr>
          <w:rFonts w:eastAsia="Calibri"/>
          <w:sz w:val="28"/>
          <w:szCs w:val="28"/>
          <w:lang w:eastAsia="en-US"/>
        </w:rPr>
      </w:pPr>
      <w:r w:rsidRPr="006F4C7A">
        <w:rPr>
          <w:rFonts w:eastAsia="Calibri"/>
          <w:sz w:val="28"/>
          <w:szCs w:val="28"/>
          <w:lang w:eastAsia="en-US"/>
        </w:rPr>
        <w:t>3.2. Заседания Комиссии считаются правомочными, если на них присутствует более половины ее членов.</w:t>
      </w:r>
    </w:p>
    <w:p w:rsidR="006F4C7A" w:rsidRPr="006F4C7A" w:rsidRDefault="006F4C7A" w:rsidP="00746AFC">
      <w:pPr>
        <w:jc w:val="both"/>
        <w:rPr>
          <w:rFonts w:eastAsia="Calibri"/>
          <w:sz w:val="28"/>
          <w:szCs w:val="28"/>
          <w:lang w:eastAsia="en-US"/>
        </w:rPr>
      </w:pPr>
      <w:r w:rsidRPr="006F4C7A">
        <w:rPr>
          <w:rFonts w:eastAsia="Calibri"/>
          <w:sz w:val="28"/>
          <w:szCs w:val="28"/>
          <w:lang w:eastAsia="en-US"/>
        </w:rPr>
        <w:t>Заседания комиссии по решению председателя Комиссии могут быть проведены в дистанционном режиме при наличии технических возможностей организации такого заседания.</w:t>
      </w:r>
    </w:p>
    <w:p w:rsidR="006F4C7A" w:rsidRPr="006F4C7A" w:rsidRDefault="006F4C7A" w:rsidP="00555B71">
      <w:pPr>
        <w:ind w:firstLine="708"/>
        <w:jc w:val="both"/>
        <w:rPr>
          <w:rFonts w:eastAsia="Calibri"/>
          <w:sz w:val="28"/>
          <w:szCs w:val="28"/>
          <w:lang w:eastAsia="en-US"/>
        </w:rPr>
      </w:pPr>
      <w:r w:rsidRPr="006F4C7A">
        <w:rPr>
          <w:rFonts w:eastAsia="Calibri"/>
          <w:sz w:val="28"/>
          <w:szCs w:val="28"/>
          <w:lang w:eastAsia="en-US"/>
        </w:rPr>
        <w:t xml:space="preserve">3.3. Председатель Комиссии, заместитель председателя </w:t>
      </w:r>
      <w:r w:rsidR="00746AFC" w:rsidRPr="006F4C7A">
        <w:rPr>
          <w:rFonts w:eastAsia="Calibri"/>
          <w:sz w:val="28"/>
          <w:szCs w:val="28"/>
          <w:lang w:eastAsia="en-US"/>
        </w:rPr>
        <w:t xml:space="preserve">Комиссии, </w:t>
      </w:r>
      <w:r w:rsidR="00746AFC">
        <w:rPr>
          <w:rFonts w:eastAsia="Calibri"/>
          <w:sz w:val="28"/>
          <w:szCs w:val="28"/>
          <w:lang w:eastAsia="en-US"/>
        </w:rPr>
        <w:t>ответственный</w:t>
      </w:r>
      <w:r w:rsidRPr="006F4C7A">
        <w:rPr>
          <w:rFonts w:eastAsia="Calibri"/>
          <w:sz w:val="28"/>
          <w:szCs w:val="28"/>
          <w:lang w:eastAsia="en-US"/>
        </w:rPr>
        <w:t xml:space="preserve"> секретарь Комиссии, члены Комиссии участвуют в заседаниях Комиссии лично.</w:t>
      </w:r>
    </w:p>
    <w:p w:rsidR="006F4C7A" w:rsidRPr="006F4C7A" w:rsidRDefault="00555B71" w:rsidP="00555B71">
      <w:pPr>
        <w:ind w:firstLine="708"/>
        <w:jc w:val="both"/>
        <w:rPr>
          <w:rFonts w:eastAsia="Calibri"/>
          <w:sz w:val="28"/>
          <w:szCs w:val="28"/>
          <w:lang w:eastAsia="en-US"/>
        </w:rPr>
      </w:pPr>
      <w:r>
        <w:rPr>
          <w:rFonts w:eastAsia="Calibri"/>
          <w:sz w:val="28"/>
          <w:szCs w:val="28"/>
          <w:lang w:eastAsia="en-US"/>
        </w:rPr>
        <w:t xml:space="preserve">3.3.1. </w:t>
      </w:r>
      <w:r w:rsidR="006F4C7A" w:rsidRPr="006F4C7A">
        <w:rPr>
          <w:rFonts w:eastAsia="Calibri"/>
          <w:sz w:val="28"/>
          <w:szCs w:val="28"/>
          <w:lang w:eastAsia="en-US"/>
        </w:rPr>
        <w:t>При невозможности участия в заседании Комиссии председателя Комиссии его обязанности исполняет заместитель председателя Комиссии.</w:t>
      </w:r>
    </w:p>
    <w:p w:rsidR="006F4C7A" w:rsidRPr="006F4C7A" w:rsidRDefault="00555B71" w:rsidP="00555B71">
      <w:pPr>
        <w:ind w:firstLine="708"/>
        <w:jc w:val="both"/>
        <w:rPr>
          <w:rFonts w:eastAsia="Calibri"/>
          <w:sz w:val="28"/>
          <w:szCs w:val="28"/>
          <w:lang w:eastAsia="en-US"/>
        </w:rPr>
      </w:pPr>
      <w:r>
        <w:rPr>
          <w:rFonts w:eastAsia="Calibri"/>
          <w:sz w:val="28"/>
          <w:szCs w:val="28"/>
          <w:lang w:eastAsia="en-US"/>
        </w:rPr>
        <w:t xml:space="preserve">3.3.2. </w:t>
      </w:r>
      <w:r w:rsidR="006F4C7A" w:rsidRPr="006F4C7A">
        <w:rPr>
          <w:rFonts w:eastAsia="Calibri"/>
          <w:sz w:val="28"/>
          <w:szCs w:val="28"/>
          <w:lang w:eastAsia="en-US"/>
        </w:rPr>
        <w:t>При невозможности участия в заседании Комиссии по уважительной причине (временная нетрудоспособность, отпуск, служебная командировка) члена Комиссии или ответственного секретаря Комиссии осуществляется замена:</w:t>
      </w:r>
    </w:p>
    <w:p w:rsidR="006F4C7A" w:rsidRPr="006F4C7A" w:rsidRDefault="00555B71" w:rsidP="00555B71">
      <w:pPr>
        <w:ind w:firstLine="708"/>
        <w:jc w:val="both"/>
        <w:rPr>
          <w:rFonts w:eastAsia="Calibri"/>
          <w:sz w:val="28"/>
          <w:szCs w:val="28"/>
          <w:lang w:eastAsia="en-US"/>
        </w:rPr>
      </w:pPr>
      <w:r>
        <w:rPr>
          <w:rFonts w:eastAsia="Calibri"/>
          <w:sz w:val="28"/>
          <w:szCs w:val="28"/>
          <w:lang w:eastAsia="en-US"/>
        </w:rPr>
        <w:t xml:space="preserve">а) </w:t>
      </w:r>
      <w:r w:rsidR="006F4C7A" w:rsidRPr="006F4C7A">
        <w:rPr>
          <w:rFonts w:eastAsia="Calibri"/>
          <w:sz w:val="28"/>
          <w:szCs w:val="28"/>
          <w:lang w:eastAsia="en-US"/>
        </w:rPr>
        <w:t>члена Комиссии, являющегося руководителем органа государственной власти, территориального органа федерального органа исполнительной власти, исполнительного органа государственной власти Ивановской области, государственного органа Ивановской области, органа местного самоуправления муниципального образования Ивановской области, организации, - лицом, исполняющим его обязанности;</w:t>
      </w:r>
    </w:p>
    <w:p w:rsidR="006F4C7A" w:rsidRPr="006F4C7A" w:rsidRDefault="00555B71" w:rsidP="00555B71">
      <w:pPr>
        <w:ind w:firstLine="708"/>
        <w:jc w:val="both"/>
        <w:rPr>
          <w:rFonts w:eastAsia="Calibri"/>
          <w:sz w:val="28"/>
          <w:szCs w:val="28"/>
          <w:lang w:eastAsia="en-US"/>
        </w:rPr>
      </w:pPr>
      <w:r>
        <w:rPr>
          <w:rFonts w:eastAsia="Calibri"/>
          <w:sz w:val="28"/>
          <w:szCs w:val="28"/>
          <w:lang w:eastAsia="en-US"/>
        </w:rPr>
        <w:t xml:space="preserve">б) </w:t>
      </w:r>
      <w:r w:rsidR="006F4C7A" w:rsidRPr="006F4C7A">
        <w:rPr>
          <w:rFonts w:eastAsia="Calibri"/>
          <w:sz w:val="28"/>
          <w:szCs w:val="28"/>
          <w:lang w:eastAsia="en-US"/>
        </w:rPr>
        <w:t xml:space="preserve">члена Комиссии, являющегося государственным гражданским служащим органа государственной власти, территориального органа федерального органа исполнительной власти, исполнительного органа государственной власти Ивановской области, аппарата Правительства </w:t>
      </w:r>
      <w:r w:rsidR="006F4C7A" w:rsidRPr="006F4C7A">
        <w:rPr>
          <w:rFonts w:eastAsia="Calibri"/>
          <w:sz w:val="28"/>
          <w:szCs w:val="28"/>
          <w:lang w:eastAsia="en-US"/>
        </w:rPr>
        <w:lastRenderedPageBreak/>
        <w:t>Ивановской области, государственного органа Ивановской области или являющегося муниципальным служащим органа местного самоуправления муниципального образования Ивановской области, - иным государственным гражданским или муниципальным служащим по поручению руководителя этого органа;</w:t>
      </w:r>
    </w:p>
    <w:p w:rsidR="006F4C7A" w:rsidRPr="006F4C7A" w:rsidRDefault="00555B71" w:rsidP="00555B71">
      <w:pPr>
        <w:ind w:firstLine="708"/>
        <w:jc w:val="both"/>
        <w:rPr>
          <w:rFonts w:eastAsia="Calibri"/>
          <w:sz w:val="28"/>
          <w:szCs w:val="28"/>
          <w:lang w:eastAsia="en-US"/>
        </w:rPr>
      </w:pPr>
      <w:r>
        <w:rPr>
          <w:rFonts w:eastAsia="Calibri"/>
          <w:sz w:val="28"/>
          <w:szCs w:val="28"/>
          <w:lang w:eastAsia="en-US"/>
        </w:rPr>
        <w:t xml:space="preserve">в) </w:t>
      </w:r>
      <w:r w:rsidR="006F4C7A" w:rsidRPr="006F4C7A">
        <w:rPr>
          <w:rFonts w:eastAsia="Calibri"/>
          <w:sz w:val="28"/>
          <w:szCs w:val="28"/>
          <w:lang w:eastAsia="en-US"/>
        </w:rPr>
        <w:t>ответственного секретаря Комиссии - иным государственным гражданским служащим Ивановской области, замещающим должность государственной гражданской службы Ивановской области в Департаменте внутренней политики Ивановской области, который определяется руководителем Департамента внутренней политики Ивановской области по поручению председателя Комиссии.</w:t>
      </w:r>
    </w:p>
    <w:p w:rsidR="006F4C7A" w:rsidRPr="006F4C7A" w:rsidRDefault="00555B71" w:rsidP="00555B71">
      <w:pPr>
        <w:ind w:firstLine="708"/>
        <w:jc w:val="both"/>
        <w:rPr>
          <w:rFonts w:eastAsia="Calibri"/>
          <w:sz w:val="28"/>
          <w:szCs w:val="28"/>
          <w:lang w:eastAsia="en-US"/>
        </w:rPr>
      </w:pPr>
      <w:r>
        <w:rPr>
          <w:rFonts w:eastAsia="Calibri"/>
          <w:sz w:val="28"/>
          <w:szCs w:val="28"/>
          <w:lang w:eastAsia="en-US"/>
        </w:rPr>
        <w:t xml:space="preserve">3.3.3. </w:t>
      </w:r>
      <w:r w:rsidR="006F4C7A" w:rsidRPr="006F4C7A">
        <w:rPr>
          <w:rFonts w:eastAsia="Calibri"/>
          <w:sz w:val="28"/>
          <w:szCs w:val="28"/>
          <w:lang w:eastAsia="en-US"/>
        </w:rPr>
        <w:t>В случае замены члена Комиссии или ответственного секретаря Комиссии иными лицами указанные лица в полном объеме обладают правами и выполняют обязанности соответственно члена Комиссии или ответственного секретаря Комиссии.</w:t>
      </w:r>
    </w:p>
    <w:p w:rsidR="006F4C7A" w:rsidRPr="006F4C7A" w:rsidRDefault="006F4C7A" w:rsidP="00746AFC">
      <w:pPr>
        <w:jc w:val="both"/>
        <w:rPr>
          <w:rFonts w:eastAsia="Calibri"/>
          <w:sz w:val="28"/>
          <w:szCs w:val="28"/>
          <w:lang w:eastAsia="en-US"/>
        </w:rPr>
      </w:pPr>
      <w:r w:rsidRPr="006F4C7A">
        <w:rPr>
          <w:rFonts w:eastAsia="Calibri"/>
          <w:sz w:val="28"/>
          <w:szCs w:val="28"/>
          <w:lang w:eastAsia="en-US"/>
        </w:rPr>
        <w:t>Замена заместителя председателя Комиссии другими лицами не допускается.</w:t>
      </w:r>
    </w:p>
    <w:p w:rsidR="006F4C7A" w:rsidRPr="006F4C7A" w:rsidRDefault="006F4C7A" w:rsidP="00555B71">
      <w:pPr>
        <w:ind w:firstLine="708"/>
        <w:jc w:val="both"/>
        <w:rPr>
          <w:rFonts w:eastAsia="Calibri"/>
          <w:sz w:val="28"/>
          <w:szCs w:val="28"/>
          <w:lang w:eastAsia="en-US"/>
        </w:rPr>
      </w:pPr>
      <w:r w:rsidRPr="006F4C7A">
        <w:rPr>
          <w:rFonts w:eastAsia="Calibri"/>
          <w:sz w:val="28"/>
          <w:szCs w:val="28"/>
          <w:lang w:eastAsia="en-US"/>
        </w:rPr>
        <w:t>3.4. Решение Комиссии принимается простым большинством голосов присутствующих на заседании членов Комиссии путем открытого голосования.</w:t>
      </w:r>
    </w:p>
    <w:p w:rsidR="006F4C7A" w:rsidRPr="006F4C7A" w:rsidRDefault="006F4C7A" w:rsidP="00555B71">
      <w:pPr>
        <w:ind w:firstLine="708"/>
        <w:jc w:val="both"/>
        <w:rPr>
          <w:rFonts w:eastAsia="Calibri"/>
          <w:sz w:val="28"/>
          <w:szCs w:val="28"/>
          <w:lang w:eastAsia="en-US"/>
        </w:rPr>
      </w:pPr>
      <w:r w:rsidRPr="006F4C7A">
        <w:rPr>
          <w:rFonts w:eastAsia="Calibri"/>
          <w:sz w:val="28"/>
          <w:szCs w:val="28"/>
          <w:lang w:eastAsia="en-US"/>
        </w:rPr>
        <w:t>При проведении заседания Комиссии в дистанционном режиме решение Комиссии принимается простым большинством голосов участвующих в таком заседании членов Комиссии.</w:t>
      </w:r>
    </w:p>
    <w:p w:rsidR="006F4C7A" w:rsidRPr="006F4C7A" w:rsidRDefault="006F4C7A" w:rsidP="00555B71">
      <w:pPr>
        <w:ind w:firstLine="708"/>
        <w:jc w:val="both"/>
        <w:rPr>
          <w:rFonts w:eastAsia="Calibri"/>
          <w:sz w:val="28"/>
          <w:szCs w:val="28"/>
          <w:lang w:eastAsia="en-US"/>
        </w:rPr>
      </w:pPr>
      <w:r w:rsidRPr="006F4C7A">
        <w:rPr>
          <w:rFonts w:eastAsia="Calibri"/>
          <w:sz w:val="28"/>
          <w:szCs w:val="28"/>
          <w:lang w:eastAsia="en-US"/>
        </w:rPr>
        <w:t>Ответственный секретарь Комиссии обладает равным с другими членами Комиссии правом голоса при принятии решений Комиссией. При равенстве голосов членов Комиссии решающим является голос председателя Комиссии, в его отсутствие - заместителя председателя Комиссии.</w:t>
      </w:r>
    </w:p>
    <w:p w:rsidR="006F4C7A" w:rsidRPr="006F4C7A" w:rsidRDefault="006F4C7A" w:rsidP="00555B71">
      <w:pPr>
        <w:ind w:firstLine="708"/>
        <w:jc w:val="both"/>
        <w:rPr>
          <w:rFonts w:eastAsia="Calibri"/>
          <w:sz w:val="28"/>
          <w:szCs w:val="28"/>
          <w:lang w:eastAsia="en-US"/>
        </w:rPr>
      </w:pPr>
      <w:r w:rsidRPr="006F4C7A">
        <w:rPr>
          <w:rFonts w:eastAsia="Calibri"/>
          <w:sz w:val="28"/>
          <w:szCs w:val="28"/>
          <w:lang w:eastAsia="en-US"/>
        </w:rPr>
        <w:t>3.5. Решение Комиссии (в том числе о результатах Отбора) оформляется протоколом заседания Комиссии. Протокол заседания Комиссии ведет ответственный секретарь Комиссии, подписывается председателем (в его отсутствие - заместителем председателя Комиссии) и ответственным секретарем Комиссии.</w:t>
      </w:r>
    </w:p>
    <w:p w:rsidR="00915523" w:rsidRDefault="006F4C7A" w:rsidP="00915523">
      <w:pPr>
        <w:ind w:firstLine="708"/>
        <w:jc w:val="both"/>
        <w:rPr>
          <w:rFonts w:eastAsia="Calibri"/>
          <w:sz w:val="28"/>
          <w:szCs w:val="28"/>
          <w:lang w:eastAsia="en-US"/>
        </w:rPr>
      </w:pPr>
      <w:r w:rsidRPr="006F4C7A">
        <w:rPr>
          <w:rFonts w:eastAsia="Calibri"/>
          <w:sz w:val="28"/>
          <w:szCs w:val="28"/>
          <w:lang w:eastAsia="en-US"/>
        </w:rPr>
        <w:t>3.6. Комиссия в пределах своей компетенции имеет право:</w:t>
      </w:r>
    </w:p>
    <w:p w:rsidR="00915523" w:rsidRDefault="00915523" w:rsidP="00915523">
      <w:pPr>
        <w:ind w:firstLine="708"/>
        <w:jc w:val="both"/>
        <w:rPr>
          <w:rFonts w:eastAsia="Calibri"/>
          <w:sz w:val="28"/>
          <w:szCs w:val="28"/>
          <w:lang w:eastAsia="en-US"/>
        </w:rPr>
      </w:pPr>
      <w:r>
        <w:rPr>
          <w:rFonts w:eastAsia="Calibri"/>
          <w:sz w:val="28"/>
          <w:szCs w:val="28"/>
          <w:lang w:eastAsia="en-US"/>
        </w:rPr>
        <w:t>а)</w:t>
      </w:r>
      <w:r>
        <w:rPr>
          <w:rFonts w:eastAsia="Calibri"/>
          <w:sz w:val="28"/>
          <w:szCs w:val="28"/>
          <w:lang w:eastAsia="en-US"/>
        </w:rPr>
        <w:t xml:space="preserve"> </w:t>
      </w:r>
      <w:r w:rsidR="006F4C7A" w:rsidRPr="006F4C7A">
        <w:rPr>
          <w:rFonts w:eastAsia="Calibri"/>
          <w:sz w:val="28"/>
          <w:szCs w:val="28"/>
          <w:lang w:eastAsia="en-US"/>
        </w:rPr>
        <w:t>приглашать на заседания Комиссии представителей территориальных органов федеральных органов исполнительной власти, исполнительных органов государственной власти Ивановской области, не входящих в состав Комиссии, органов местного самоуправления муниципальных образований Ивановской области и организаций;</w:t>
      </w:r>
      <w:r w:rsidRPr="00915523">
        <w:rPr>
          <w:rFonts w:eastAsia="Calibri"/>
          <w:sz w:val="28"/>
          <w:szCs w:val="28"/>
          <w:lang w:eastAsia="en-US"/>
        </w:rPr>
        <w:t xml:space="preserve"> </w:t>
      </w:r>
    </w:p>
    <w:p w:rsidR="00746AFC" w:rsidRDefault="00915523" w:rsidP="00915523">
      <w:pPr>
        <w:ind w:firstLine="708"/>
        <w:jc w:val="both"/>
        <w:rPr>
          <w:rFonts w:eastAsia="Calibri"/>
          <w:sz w:val="28"/>
          <w:szCs w:val="28"/>
          <w:lang w:eastAsia="en-US"/>
        </w:rPr>
      </w:pPr>
      <w:r>
        <w:rPr>
          <w:rFonts w:eastAsia="Calibri"/>
          <w:sz w:val="28"/>
          <w:szCs w:val="28"/>
          <w:lang w:eastAsia="en-US"/>
        </w:rPr>
        <w:t>б</w:t>
      </w:r>
      <w:bookmarkStart w:id="0" w:name="_GoBack"/>
      <w:bookmarkEnd w:id="0"/>
      <w:r>
        <w:rPr>
          <w:rFonts w:eastAsia="Calibri"/>
          <w:sz w:val="28"/>
          <w:szCs w:val="28"/>
          <w:lang w:eastAsia="en-US"/>
        </w:rPr>
        <w:t>)</w:t>
      </w:r>
      <w:r>
        <w:rPr>
          <w:rFonts w:eastAsia="Calibri"/>
          <w:sz w:val="28"/>
          <w:szCs w:val="28"/>
          <w:lang w:eastAsia="en-US"/>
        </w:rPr>
        <w:t xml:space="preserve"> </w:t>
      </w:r>
      <w:r w:rsidR="006F4C7A" w:rsidRPr="006F4C7A">
        <w:rPr>
          <w:rFonts w:eastAsia="Calibri"/>
          <w:sz w:val="28"/>
          <w:szCs w:val="28"/>
          <w:lang w:eastAsia="en-US"/>
        </w:rPr>
        <w:t>запрашивать у территориальных органов федеральных органов исполнительной власти, исполнительных органов государственной власти Ивановской области, органов местного самоуправления муниципальных образований Ивановской области и организаций информацию по вопросам, в</w:t>
      </w:r>
      <w:r w:rsidR="00746AFC">
        <w:rPr>
          <w:rFonts w:eastAsia="Calibri"/>
          <w:sz w:val="28"/>
          <w:szCs w:val="28"/>
          <w:lang w:eastAsia="en-US"/>
        </w:rPr>
        <w:t>ходящим в компетенцию Комиссии.</w:t>
      </w:r>
    </w:p>
    <w:p w:rsidR="006F4C7A" w:rsidRPr="006F4C7A" w:rsidRDefault="006F4C7A" w:rsidP="00555B71">
      <w:pPr>
        <w:ind w:firstLine="708"/>
        <w:jc w:val="both"/>
        <w:rPr>
          <w:rFonts w:eastAsia="Calibri"/>
          <w:sz w:val="28"/>
          <w:szCs w:val="28"/>
          <w:lang w:eastAsia="en-US"/>
        </w:rPr>
      </w:pPr>
      <w:r w:rsidRPr="006F4C7A">
        <w:rPr>
          <w:rFonts w:eastAsia="Calibri"/>
          <w:sz w:val="28"/>
          <w:szCs w:val="28"/>
          <w:lang w:eastAsia="en-US"/>
        </w:rPr>
        <w:t>3.7. Организационно</w:t>
      </w:r>
      <w:r w:rsidR="00555B71">
        <w:rPr>
          <w:rFonts w:eastAsia="Calibri"/>
          <w:sz w:val="28"/>
          <w:szCs w:val="28"/>
          <w:lang w:eastAsia="en-US"/>
        </w:rPr>
        <w:noBreakHyphen/>
      </w:r>
      <w:r w:rsidRPr="006F4C7A">
        <w:rPr>
          <w:rFonts w:eastAsia="Calibri"/>
          <w:sz w:val="28"/>
          <w:szCs w:val="28"/>
          <w:lang w:eastAsia="en-US"/>
        </w:rPr>
        <w:t>техническое обеспечение деятельности Комиссии осуществляет управление по взаимодействию с органами местного самоуправления Департамента внутренней политики Ивановской области.</w:t>
      </w:r>
    </w:p>
    <w:p w:rsidR="006F4C7A" w:rsidRDefault="006F4C7A" w:rsidP="00746AFC">
      <w:pPr>
        <w:jc w:val="both"/>
        <w:rPr>
          <w:rFonts w:eastAsia="Calibri"/>
          <w:sz w:val="28"/>
          <w:szCs w:val="28"/>
          <w:lang w:eastAsia="en-US"/>
        </w:rPr>
      </w:pPr>
    </w:p>
    <w:sectPr w:rsidR="006F4C7A" w:rsidSect="002B0FF1">
      <w:headerReference w:type="default" r:id="rId14"/>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4EB" w:rsidRDefault="003A24EB" w:rsidP="008E7825">
      <w:r>
        <w:separator/>
      </w:r>
    </w:p>
  </w:endnote>
  <w:endnote w:type="continuationSeparator" w:id="0">
    <w:p w:rsidR="003A24EB" w:rsidRDefault="003A24EB" w:rsidP="008E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4EB" w:rsidRDefault="003A24EB" w:rsidP="008E7825">
      <w:r>
        <w:separator/>
      </w:r>
    </w:p>
  </w:footnote>
  <w:footnote w:type="continuationSeparator" w:id="0">
    <w:p w:rsidR="003A24EB" w:rsidRDefault="003A24EB" w:rsidP="008E78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470342"/>
      <w:docPartObj>
        <w:docPartGallery w:val="Page Numbers (Top of Page)"/>
        <w:docPartUnique/>
      </w:docPartObj>
    </w:sdtPr>
    <w:sdtEndPr/>
    <w:sdtContent>
      <w:p w:rsidR="002B0FF1" w:rsidRDefault="002B0FF1">
        <w:pPr>
          <w:pStyle w:val="a7"/>
          <w:jc w:val="center"/>
        </w:pPr>
        <w:r>
          <w:fldChar w:fldCharType="begin"/>
        </w:r>
        <w:r>
          <w:instrText>PAGE   \* MERGEFORMAT</w:instrText>
        </w:r>
        <w:r>
          <w:fldChar w:fldCharType="separate"/>
        </w:r>
        <w:r w:rsidR="00915523">
          <w:rPr>
            <w:noProof/>
          </w:rPr>
          <w:t>8</w:t>
        </w:r>
        <w:r>
          <w:fldChar w:fldCharType="end"/>
        </w:r>
      </w:p>
    </w:sdtContent>
  </w:sdt>
  <w:p w:rsidR="00777E03" w:rsidRDefault="00777E0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5D10"/>
    <w:multiLevelType w:val="multilevel"/>
    <w:tmpl w:val="E4CE5E7A"/>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061F1496"/>
    <w:multiLevelType w:val="multilevel"/>
    <w:tmpl w:val="09509CEE"/>
    <w:lvl w:ilvl="0">
      <w:start w:val="1"/>
      <w:numFmt w:val="decimal"/>
      <w:lvlText w:val="%1."/>
      <w:lvlJc w:val="left"/>
      <w:pPr>
        <w:ind w:left="1425" w:hanging="885"/>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2" w15:restartNumberingAfterBreak="0">
    <w:nsid w:val="06442100"/>
    <w:multiLevelType w:val="hybridMultilevel"/>
    <w:tmpl w:val="CE20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CA2D39"/>
    <w:multiLevelType w:val="hybridMultilevel"/>
    <w:tmpl w:val="1EDAE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33D1E9F"/>
    <w:multiLevelType w:val="hybridMultilevel"/>
    <w:tmpl w:val="F58A6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09554A"/>
    <w:multiLevelType w:val="hybridMultilevel"/>
    <w:tmpl w:val="424000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553ECD"/>
    <w:multiLevelType w:val="hybridMultilevel"/>
    <w:tmpl w:val="80C8E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21"/>
    <w:rsid w:val="000104A9"/>
    <w:rsid w:val="00020E6C"/>
    <w:rsid w:val="00024632"/>
    <w:rsid w:val="0003226A"/>
    <w:rsid w:val="00055A5F"/>
    <w:rsid w:val="00077F7C"/>
    <w:rsid w:val="000A2DD4"/>
    <w:rsid w:val="000A5092"/>
    <w:rsid w:val="000A7CAA"/>
    <w:rsid w:val="000B4765"/>
    <w:rsid w:val="000C482A"/>
    <w:rsid w:val="000E741B"/>
    <w:rsid w:val="000F373D"/>
    <w:rsid w:val="0010245C"/>
    <w:rsid w:val="00130466"/>
    <w:rsid w:val="0013600D"/>
    <w:rsid w:val="00141811"/>
    <w:rsid w:val="0015197E"/>
    <w:rsid w:val="00164598"/>
    <w:rsid w:val="00173130"/>
    <w:rsid w:val="001825CD"/>
    <w:rsid w:val="00183013"/>
    <w:rsid w:val="001865FB"/>
    <w:rsid w:val="001B1888"/>
    <w:rsid w:val="001B5AFF"/>
    <w:rsid w:val="001C68AD"/>
    <w:rsid w:val="001D6131"/>
    <w:rsid w:val="001E20D1"/>
    <w:rsid w:val="001F2256"/>
    <w:rsid w:val="001F49E7"/>
    <w:rsid w:val="0020274B"/>
    <w:rsid w:val="002034AB"/>
    <w:rsid w:val="00235550"/>
    <w:rsid w:val="00246892"/>
    <w:rsid w:val="00254564"/>
    <w:rsid w:val="00255461"/>
    <w:rsid w:val="002719BC"/>
    <w:rsid w:val="00271F7D"/>
    <w:rsid w:val="00281D67"/>
    <w:rsid w:val="002840F0"/>
    <w:rsid w:val="00290455"/>
    <w:rsid w:val="00291419"/>
    <w:rsid w:val="00294138"/>
    <w:rsid w:val="002A682F"/>
    <w:rsid w:val="002B0FF1"/>
    <w:rsid w:val="002B1EDE"/>
    <w:rsid w:val="002E0119"/>
    <w:rsid w:val="002E0530"/>
    <w:rsid w:val="003003D9"/>
    <w:rsid w:val="00307EBD"/>
    <w:rsid w:val="003212B9"/>
    <w:rsid w:val="003703FB"/>
    <w:rsid w:val="003827C6"/>
    <w:rsid w:val="003858E5"/>
    <w:rsid w:val="00386BA6"/>
    <w:rsid w:val="00395DC3"/>
    <w:rsid w:val="003A24EB"/>
    <w:rsid w:val="003C0FB1"/>
    <w:rsid w:val="003E2E35"/>
    <w:rsid w:val="003E6ED4"/>
    <w:rsid w:val="003F10F0"/>
    <w:rsid w:val="003F4FD7"/>
    <w:rsid w:val="004004C5"/>
    <w:rsid w:val="0044473E"/>
    <w:rsid w:val="004475A0"/>
    <w:rsid w:val="004925E1"/>
    <w:rsid w:val="004A0B9A"/>
    <w:rsid w:val="004C0568"/>
    <w:rsid w:val="004C0F83"/>
    <w:rsid w:val="004E76E1"/>
    <w:rsid w:val="004F60D8"/>
    <w:rsid w:val="005376AB"/>
    <w:rsid w:val="00544270"/>
    <w:rsid w:val="00555B71"/>
    <w:rsid w:val="00555DB1"/>
    <w:rsid w:val="00561279"/>
    <w:rsid w:val="00572893"/>
    <w:rsid w:val="005921AE"/>
    <w:rsid w:val="005A6DDB"/>
    <w:rsid w:val="005C3B97"/>
    <w:rsid w:val="005D1651"/>
    <w:rsid w:val="005D36DF"/>
    <w:rsid w:val="00640D0C"/>
    <w:rsid w:val="006602DB"/>
    <w:rsid w:val="00673403"/>
    <w:rsid w:val="0068665C"/>
    <w:rsid w:val="00686698"/>
    <w:rsid w:val="00694449"/>
    <w:rsid w:val="006D4CB9"/>
    <w:rsid w:val="006F4C7A"/>
    <w:rsid w:val="006F597E"/>
    <w:rsid w:val="007003FD"/>
    <w:rsid w:val="007113C4"/>
    <w:rsid w:val="00734ABC"/>
    <w:rsid w:val="00737421"/>
    <w:rsid w:val="00746AFC"/>
    <w:rsid w:val="00747883"/>
    <w:rsid w:val="00762A06"/>
    <w:rsid w:val="00777E03"/>
    <w:rsid w:val="0079361A"/>
    <w:rsid w:val="007A3B65"/>
    <w:rsid w:val="007B7CAF"/>
    <w:rsid w:val="007D49E5"/>
    <w:rsid w:val="008060EE"/>
    <w:rsid w:val="00811DDA"/>
    <w:rsid w:val="00834BA0"/>
    <w:rsid w:val="0084128D"/>
    <w:rsid w:val="00845365"/>
    <w:rsid w:val="008458C9"/>
    <w:rsid w:val="00847C98"/>
    <w:rsid w:val="008627B8"/>
    <w:rsid w:val="00865A36"/>
    <w:rsid w:val="008829DD"/>
    <w:rsid w:val="0089166F"/>
    <w:rsid w:val="008A39C0"/>
    <w:rsid w:val="008B5360"/>
    <w:rsid w:val="008C3021"/>
    <w:rsid w:val="008D1D2D"/>
    <w:rsid w:val="008D1F2F"/>
    <w:rsid w:val="008D7295"/>
    <w:rsid w:val="008E5CA0"/>
    <w:rsid w:val="008E7825"/>
    <w:rsid w:val="008F0192"/>
    <w:rsid w:val="008F16F3"/>
    <w:rsid w:val="008F779F"/>
    <w:rsid w:val="00901767"/>
    <w:rsid w:val="00914CBB"/>
    <w:rsid w:val="00915523"/>
    <w:rsid w:val="00943DF0"/>
    <w:rsid w:val="00955AA8"/>
    <w:rsid w:val="00965083"/>
    <w:rsid w:val="0096727C"/>
    <w:rsid w:val="009901E7"/>
    <w:rsid w:val="00995A96"/>
    <w:rsid w:val="009971CA"/>
    <w:rsid w:val="009A6895"/>
    <w:rsid w:val="009C0C06"/>
    <w:rsid w:val="009F517B"/>
    <w:rsid w:val="00A00CAA"/>
    <w:rsid w:val="00A04D13"/>
    <w:rsid w:val="00A05F9A"/>
    <w:rsid w:val="00A15DDF"/>
    <w:rsid w:val="00A3238F"/>
    <w:rsid w:val="00A33C69"/>
    <w:rsid w:val="00A42635"/>
    <w:rsid w:val="00A447A0"/>
    <w:rsid w:val="00A53433"/>
    <w:rsid w:val="00A73103"/>
    <w:rsid w:val="00A73F9F"/>
    <w:rsid w:val="00A747F7"/>
    <w:rsid w:val="00A80A4E"/>
    <w:rsid w:val="00AA40AD"/>
    <w:rsid w:val="00AA6B4F"/>
    <w:rsid w:val="00AB15EF"/>
    <w:rsid w:val="00AC4488"/>
    <w:rsid w:val="00AD29FF"/>
    <w:rsid w:val="00AE13A3"/>
    <w:rsid w:val="00AE4AF8"/>
    <w:rsid w:val="00B269CF"/>
    <w:rsid w:val="00B51C00"/>
    <w:rsid w:val="00B5413F"/>
    <w:rsid w:val="00B560D2"/>
    <w:rsid w:val="00B6106A"/>
    <w:rsid w:val="00B7487E"/>
    <w:rsid w:val="00B75EE3"/>
    <w:rsid w:val="00B87D42"/>
    <w:rsid w:val="00B94E87"/>
    <w:rsid w:val="00BA6C01"/>
    <w:rsid w:val="00BB3A1D"/>
    <w:rsid w:val="00BD620C"/>
    <w:rsid w:val="00BE0905"/>
    <w:rsid w:val="00C00B56"/>
    <w:rsid w:val="00C03020"/>
    <w:rsid w:val="00C0587B"/>
    <w:rsid w:val="00C071A7"/>
    <w:rsid w:val="00C1484A"/>
    <w:rsid w:val="00C50A09"/>
    <w:rsid w:val="00C64C94"/>
    <w:rsid w:val="00C80B62"/>
    <w:rsid w:val="00C97405"/>
    <w:rsid w:val="00CA08CA"/>
    <w:rsid w:val="00CA2D71"/>
    <w:rsid w:val="00CB5885"/>
    <w:rsid w:val="00CC128A"/>
    <w:rsid w:val="00CC2E9C"/>
    <w:rsid w:val="00CC4134"/>
    <w:rsid w:val="00CD2403"/>
    <w:rsid w:val="00CD3797"/>
    <w:rsid w:val="00CF42E5"/>
    <w:rsid w:val="00D02039"/>
    <w:rsid w:val="00D022CE"/>
    <w:rsid w:val="00D047D4"/>
    <w:rsid w:val="00D53602"/>
    <w:rsid w:val="00D642AD"/>
    <w:rsid w:val="00D6665D"/>
    <w:rsid w:val="00D97642"/>
    <w:rsid w:val="00DC39CD"/>
    <w:rsid w:val="00DC5198"/>
    <w:rsid w:val="00DD5A51"/>
    <w:rsid w:val="00DF09A8"/>
    <w:rsid w:val="00DF1637"/>
    <w:rsid w:val="00E07610"/>
    <w:rsid w:val="00E13D19"/>
    <w:rsid w:val="00E227FC"/>
    <w:rsid w:val="00E26037"/>
    <w:rsid w:val="00E56175"/>
    <w:rsid w:val="00E613D1"/>
    <w:rsid w:val="00E65639"/>
    <w:rsid w:val="00E72593"/>
    <w:rsid w:val="00E771BC"/>
    <w:rsid w:val="00E8159C"/>
    <w:rsid w:val="00E91628"/>
    <w:rsid w:val="00EA6895"/>
    <w:rsid w:val="00EB021F"/>
    <w:rsid w:val="00EC1F61"/>
    <w:rsid w:val="00EC40FB"/>
    <w:rsid w:val="00EC6468"/>
    <w:rsid w:val="00ED1A4E"/>
    <w:rsid w:val="00ED1B9B"/>
    <w:rsid w:val="00EE1880"/>
    <w:rsid w:val="00EE67F2"/>
    <w:rsid w:val="00EF6892"/>
    <w:rsid w:val="00EF7B74"/>
    <w:rsid w:val="00F262B0"/>
    <w:rsid w:val="00F420AE"/>
    <w:rsid w:val="00F424F3"/>
    <w:rsid w:val="00F56E06"/>
    <w:rsid w:val="00F73794"/>
    <w:rsid w:val="00F87491"/>
    <w:rsid w:val="00FA1FCF"/>
    <w:rsid w:val="00FA390E"/>
    <w:rsid w:val="00FB32B5"/>
    <w:rsid w:val="00FE7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2B129"/>
  <w15:docId w15:val="{F9F64245-318C-451C-9C4A-C9F19A59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8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E782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7825"/>
    <w:rPr>
      <w:rFonts w:ascii="Cambria" w:eastAsia="Times New Roman" w:hAnsi="Cambria" w:cs="Times New Roman"/>
      <w:b/>
      <w:bCs/>
      <w:kern w:val="32"/>
      <w:sz w:val="32"/>
      <w:szCs w:val="32"/>
      <w:lang w:eastAsia="ru-RU"/>
    </w:rPr>
  </w:style>
  <w:style w:type="paragraph" w:customStyle="1" w:styleId="Oaeno">
    <w:name w:val="Oaeno"/>
    <w:basedOn w:val="a"/>
    <w:rsid w:val="008E7825"/>
    <w:pPr>
      <w:widowControl w:val="0"/>
    </w:pPr>
    <w:rPr>
      <w:rFonts w:ascii="Courier New" w:hAnsi="Courier New"/>
      <w:sz w:val="20"/>
      <w:szCs w:val="20"/>
    </w:rPr>
  </w:style>
  <w:style w:type="paragraph" w:customStyle="1" w:styleId="Default">
    <w:name w:val="Default"/>
    <w:rsid w:val="008E782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Balloon Text"/>
    <w:basedOn w:val="a"/>
    <w:link w:val="a4"/>
    <w:uiPriority w:val="99"/>
    <w:semiHidden/>
    <w:unhideWhenUsed/>
    <w:rsid w:val="008E7825"/>
    <w:rPr>
      <w:rFonts w:ascii="Tahoma" w:hAnsi="Tahoma" w:cs="Tahoma"/>
      <w:sz w:val="16"/>
      <w:szCs w:val="16"/>
    </w:rPr>
  </w:style>
  <w:style w:type="character" w:customStyle="1" w:styleId="a4">
    <w:name w:val="Текст выноски Знак"/>
    <w:basedOn w:val="a0"/>
    <w:link w:val="a3"/>
    <w:uiPriority w:val="99"/>
    <w:semiHidden/>
    <w:rsid w:val="008E7825"/>
    <w:rPr>
      <w:rFonts w:ascii="Tahoma" w:eastAsia="Times New Roman" w:hAnsi="Tahoma" w:cs="Tahoma"/>
      <w:sz w:val="16"/>
      <w:szCs w:val="16"/>
      <w:lang w:eastAsia="ru-RU"/>
    </w:rPr>
  </w:style>
  <w:style w:type="paragraph" w:customStyle="1" w:styleId="ConsPlusNormal">
    <w:name w:val="ConsPlusNormal"/>
    <w:rsid w:val="008E7825"/>
    <w:pPr>
      <w:widowControl w:val="0"/>
      <w:autoSpaceDE w:val="0"/>
      <w:autoSpaceDN w:val="0"/>
      <w:spacing w:after="0" w:line="240" w:lineRule="auto"/>
    </w:pPr>
    <w:rPr>
      <w:rFonts w:ascii="Calibri" w:eastAsia="Times New Roman" w:hAnsi="Calibri" w:cs="Calibri"/>
      <w:szCs w:val="20"/>
      <w:lang w:eastAsia="ru-RU"/>
    </w:rPr>
  </w:style>
  <w:style w:type="table" w:styleId="a5">
    <w:name w:val="Table Grid"/>
    <w:basedOn w:val="a1"/>
    <w:uiPriority w:val="59"/>
    <w:rsid w:val="008E78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E7825"/>
    <w:pPr>
      <w:spacing w:after="200" w:line="276" w:lineRule="auto"/>
      <w:ind w:left="720"/>
      <w:contextualSpacing/>
    </w:pPr>
    <w:rPr>
      <w:rFonts w:ascii="Calibri" w:eastAsia="Calibri" w:hAnsi="Calibri"/>
      <w:sz w:val="22"/>
      <w:szCs w:val="22"/>
      <w:lang w:eastAsia="en-US"/>
    </w:rPr>
  </w:style>
  <w:style w:type="paragraph" w:styleId="a7">
    <w:name w:val="header"/>
    <w:basedOn w:val="a"/>
    <w:link w:val="a8"/>
    <w:uiPriority w:val="99"/>
    <w:unhideWhenUsed/>
    <w:rsid w:val="008E7825"/>
    <w:pPr>
      <w:tabs>
        <w:tab w:val="center" w:pos="4677"/>
        <w:tab w:val="right" w:pos="9355"/>
      </w:tabs>
    </w:pPr>
  </w:style>
  <w:style w:type="character" w:customStyle="1" w:styleId="a8">
    <w:name w:val="Верхний колонтитул Знак"/>
    <w:basedOn w:val="a0"/>
    <w:link w:val="a7"/>
    <w:uiPriority w:val="99"/>
    <w:rsid w:val="008E782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E7825"/>
    <w:pPr>
      <w:tabs>
        <w:tab w:val="center" w:pos="4677"/>
        <w:tab w:val="right" w:pos="9355"/>
      </w:tabs>
    </w:pPr>
  </w:style>
  <w:style w:type="character" w:customStyle="1" w:styleId="aa">
    <w:name w:val="Нижний колонтитул Знак"/>
    <w:basedOn w:val="a0"/>
    <w:link w:val="a9"/>
    <w:uiPriority w:val="99"/>
    <w:rsid w:val="008E7825"/>
    <w:rPr>
      <w:rFonts w:ascii="Times New Roman" w:eastAsia="Times New Roman" w:hAnsi="Times New Roman" w:cs="Times New Roman"/>
      <w:sz w:val="24"/>
      <w:szCs w:val="24"/>
      <w:lang w:eastAsia="ru-RU"/>
    </w:rPr>
  </w:style>
  <w:style w:type="paragraph" w:customStyle="1" w:styleId="ConsPlusTitle">
    <w:name w:val="ConsPlusTitle"/>
    <w:rsid w:val="008E782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No Spacing"/>
    <w:uiPriority w:val="1"/>
    <w:qFormat/>
    <w:rsid w:val="008E7825"/>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8E782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c">
    <w:name w:val="endnote text"/>
    <w:basedOn w:val="a"/>
    <w:link w:val="ad"/>
    <w:uiPriority w:val="99"/>
    <w:semiHidden/>
    <w:unhideWhenUsed/>
    <w:rsid w:val="008E7825"/>
    <w:rPr>
      <w:sz w:val="20"/>
      <w:szCs w:val="20"/>
    </w:rPr>
  </w:style>
  <w:style w:type="character" w:customStyle="1" w:styleId="ad">
    <w:name w:val="Текст концевой сноски Знак"/>
    <w:basedOn w:val="a0"/>
    <w:link w:val="ac"/>
    <w:uiPriority w:val="99"/>
    <w:semiHidden/>
    <w:rsid w:val="008E7825"/>
    <w:rPr>
      <w:rFonts w:ascii="Times New Roman" w:eastAsia="Times New Roman" w:hAnsi="Times New Roman" w:cs="Times New Roman"/>
      <w:sz w:val="20"/>
      <w:szCs w:val="20"/>
      <w:lang w:eastAsia="ru-RU"/>
    </w:rPr>
  </w:style>
  <w:style w:type="character" w:styleId="ae">
    <w:name w:val="endnote reference"/>
    <w:uiPriority w:val="99"/>
    <w:semiHidden/>
    <w:unhideWhenUsed/>
    <w:rsid w:val="008E7825"/>
    <w:rPr>
      <w:vertAlign w:val="superscript"/>
    </w:rPr>
  </w:style>
  <w:style w:type="paragraph" w:styleId="af">
    <w:name w:val="footnote text"/>
    <w:basedOn w:val="a"/>
    <w:link w:val="af0"/>
    <w:uiPriority w:val="99"/>
    <w:semiHidden/>
    <w:unhideWhenUsed/>
    <w:rsid w:val="008E7825"/>
    <w:rPr>
      <w:sz w:val="20"/>
      <w:szCs w:val="20"/>
    </w:rPr>
  </w:style>
  <w:style w:type="character" w:customStyle="1" w:styleId="af0">
    <w:name w:val="Текст сноски Знак"/>
    <w:basedOn w:val="a0"/>
    <w:link w:val="af"/>
    <w:uiPriority w:val="99"/>
    <w:semiHidden/>
    <w:rsid w:val="008E7825"/>
    <w:rPr>
      <w:rFonts w:ascii="Times New Roman" w:eastAsia="Times New Roman" w:hAnsi="Times New Roman" w:cs="Times New Roman"/>
      <w:sz w:val="20"/>
      <w:szCs w:val="20"/>
      <w:lang w:eastAsia="ru-RU"/>
    </w:rPr>
  </w:style>
  <w:style w:type="character" w:styleId="af1">
    <w:name w:val="footnote reference"/>
    <w:uiPriority w:val="99"/>
    <w:semiHidden/>
    <w:unhideWhenUsed/>
    <w:rsid w:val="008E7825"/>
    <w:rPr>
      <w:vertAlign w:val="superscript"/>
    </w:rPr>
  </w:style>
  <w:style w:type="character" w:styleId="af2">
    <w:name w:val="Hyperlink"/>
    <w:basedOn w:val="a0"/>
    <w:uiPriority w:val="99"/>
    <w:unhideWhenUsed/>
    <w:rsid w:val="007D49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224&amp;n=174378&amp;dst=1277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224&amp;n=10753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87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PC-DVP001\AppData\Roaming\Microsoft\Word\www.pravo.gov.ru" TargetMode="External"/><Relationship Id="rId4" Type="http://schemas.openxmlformats.org/officeDocument/2006/relationships/settings" Target="settings.xml"/><Relationship Id="rId9" Type="http://schemas.openxmlformats.org/officeDocument/2006/relationships/hyperlink" Target="https://login.consultant.ru/link/?req=doc&amp;base=RLAW224&amp;n=175194&amp;dst=10001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B7113-1CA7-49A0-A4AF-F9257378C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2355</Words>
  <Characters>13428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Смолина Надежда</dc:creator>
  <cp:keywords/>
  <dc:description/>
  <cp:lastModifiedBy>PC-DVP001</cp:lastModifiedBy>
  <cp:revision>2</cp:revision>
  <cp:lastPrinted>2026-04-20T10:56:00Z</cp:lastPrinted>
  <dcterms:created xsi:type="dcterms:W3CDTF">2026-04-21T13:48:00Z</dcterms:created>
  <dcterms:modified xsi:type="dcterms:W3CDTF">2026-04-21T13:48:00Z</dcterms:modified>
</cp:coreProperties>
</file>