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45" w:rsidRDefault="00205145" w:rsidP="00205145">
      <w:pPr>
        <w:jc w:val="center"/>
        <w:rPr>
          <w:sz w:val="2"/>
          <w:szCs w:val="2"/>
        </w:rPr>
      </w:pPr>
      <w:r w:rsidRPr="00C74707">
        <w:rPr>
          <w:noProof/>
          <w:sz w:val="28"/>
        </w:rPr>
        <w:drawing>
          <wp:inline distT="0" distB="0" distL="0" distR="0">
            <wp:extent cx="923925" cy="695325"/>
            <wp:effectExtent l="0" t="0" r="9525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145" w:rsidRDefault="00205145" w:rsidP="00205145">
      <w:pPr>
        <w:jc w:val="center"/>
        <w:rPr>
          <w:b/>
          <w:sz w:val="28"/>
          <w:szCs w:val="2"/>
        </w:rPr>
      </w:pPr>
      <w:r>
        <w:rPr>
          <w:b/>
          <w:sz w:val="28"/>
          <w:szCs w:val="2"/>
        </w:rPr>
        <w:t>ДЕПАРТАМЕНТ ВНУТРЕННЕЙ ПОЛИТИКИ</w:t>
      </w:r>
    </w:p>
    <w:p w:rsidR="00205145" w:rsidRDefault="00205145" w:rsidP="00205145">
      <w:pPr>
        <w:jc w:val="center"/>
        <w:rPr>
          <w:b/>
          <w:sz w:val="28"/>
          <w:szCs w:val="2"/>
        </w:rPr>
      </w:pPr>
      <w:r>
        <w:rPr>
          <w:b/>
          <w:sz w:val="28"/>
          <w:szCs w:val="2"/>
        </w:rPr>
        <w:t>ИВАНОВСКОЙ ОБЛАСТИ</w:t>
      </w:r>
    </w:p>
    <w:p w:rsidR="00205145" w:rsidRPr="00F958ED" w:rsidRDefault="00205145" w:rsidP="00205145">
      <w:pPr>
        <w:pBdr>
          <w:bottom w:val="single" w:sz="12" w:space="1" w:color="auto"/>
        </w:pBdr>
        <w:rPr>
          <w:b/>
          <w:color w:val="000000"/>
        </w:rPr>
      </w:pPr>
    </w:p>
    <w:tbl>
      <w:tblPr>
        <w:tblW w:w="14253" w:type="dxa"/>
        <w:tblLook w:val="01E0" w:firstRow="1" w:lastRow="1" w:firstColumn="1" w:lastColumn="1" w:noHBand="0" w:noVBand="0"/>
      </w:tblPr>
      <w:tblGrid>
        <w:gridCol w:w="9468"/>
        <w:gridCol w:w="4785"/>
      </w:tblGrid>
      <w:tr w:rsidR="00205145" w:rsidRPr="007151F9" w:rsidTr="00A05843">
        <w:tc>
          <w:tcPr>
            <w:tcW w:w="9468" w:type="dxa"/>
          </w:tcPr>
          <w:p w:rsidR="00205145" w:rsidRPr="007151F9" w:rsidRDefault="00205145" w:rsidP="00A0584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05145" w:rsidRPr="007151F9" w:rsidRDefault="00205145" w:rsidP="00A058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151F9">
              <w:rPr>
                <w:bCs/>
                <w:color w:val="000000"/>
                <w:sz w:val="28"/>
                <w:szCs w:val="28"/>
              </w:rPr>
              <w:t>РАСПОРЯЖЕНИЕ</w:t>
            </w:r>
          </w:p>
          <w:p w:rsidR="00205145" w:rsidRPr="007151F9" w:rsidRDefault="00205145" w:rsidP="00A0584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05145" w:rsidRPr="007151F9" w:rsidRDefault="00205145" w:rsidP="00A058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416EB">
              <w:rPr>
                <w:bCs/>
                <w:sz w:val="28"/>
                <w:szCs w:val="28"/>
              </w:rPr>
              <w:t>28.</w:t>
            </w:r>
            <w:r>
              <w:rPr>
                <w:bCs/>
                <w:sz w:val="28"/>
                <w:szCs w:val="28"/>
              </w:rPr>
              <w:t>12.2024</w:t>
            </w:r>
            <w:r w:rsidRPr="007151F9">
              <w:rPr>
                <w:bCs/>
                <w:sz w:val="28"/>
                <w:szCs w:val="28"/>
              </w:rPr>
              <w:t xml:space="preserve">                                 Иваново                                           №</w:t>
            </w:r>
            <w:r w:rsidRPr="007151F9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573-р</w:t>
            </w:r>
          </w:p>
          <w:p w:rsidR="00205145" w:rsidRPr="007151F9" w:rsidRDefault="00205145" w:rsidP="00A05843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  <w:p w:rsidR="00205145" w:rsidRPr="007151F9" w:rsidRDefault="00205145" w:rsidP="00A05843">
            <w:pPr>
              <w:pStyle w:val="Oaeno"/>
              <w:jc w:val="center"/>
              <w:rPr>
                <w:bCs/>
                <w:i/>
                <w:sz w:val="28"/>
                <w:szCs w:val="28"/>
              </w:rPr>
            </w:pPr>
            <w:r w:rsidRPr="007151F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Об утверждении государственных заданий</w:t>
            </w:r>
            <w:r w:rsidRPr="007151F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br/>
              <w:t>на 2025 – 2027 годы</w:t>
            </w:r>
          </w:p>
        </w:tc>
        <w:tc>
          <w:tcPr>
            <w:tcW w:w="4785" w:type="dxa"/>
          </w:tcPr>
          <w:p w:rsidR="00205145" w:rsidRPr="007151F9" w:rsidRDefault="00205145" w:rsidP="00A05843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205145" w:rsidRPr="00490A2E" w:rsidRDefault="00205145" w:rsidP="00205145">
      <w:pPr>
        <w:rPr>
          <w:sz w:val="28"/>
          <w:szCs w:val="28"/>
        </w:rPr>
      </w:pPr>
    </w:p>
    <w:p w:rsidR="00205145" w:rsidRPr="00F21221" w:rsidRDefault="00205145" w:rsidP="00205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формирования государственного задания на оказание государственных услуг (выполнение работ) в отношении государственных учреждений Ивановской области и финансового обеспечения выполнения государственного задания», утвержденного постановлением Правительства Ивановской области от 03.09.2015 № 419-п, </w:t>
      </w:r>
    </w:p>
    <w:p w:rsidR="00205145" w:rsidRPr="004404F3" w:rsidRDefault="00205145" w:rsidP="00205145">
      <w:pPr>
        <w:ind w:firstLine="708"/>
        <w:jc w:val="both"/>
        <w:rPr>
          <w:color w:val="000000"/>
          <w:sz w:val="28"/>
          <w:szCs w:val="28"/>
        </w:rPr>
      </w:pPr>
    </w:p>
    <w:p w:rsidR="00205145" w:rsidRDefault="00205145" w:rsidP="00205145">
      <w:pPr>
        <w:pStyle w:val="Oaeno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90A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Утвердить государственные задания на оказание государственных услуг (выполнение работ) государственными бюджетными учреждениями Ивановской области, в отношении которых Департамент внутренней политики Ивановской области осуществляет функции и полномочия учредителя, на 2025 – 2027 годы согласно приложениям 1 – 23 к настоящему распоряжению.</w:t>
      </w:r>
    </w:p>
    <w:p w:rsidR="00205145" w:rsidRDefault="00205145" w:rsidP="00205145">
      <w:pPr>
        <w:pStyle w:val="Oaeno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Управлению общественных связей (Чесноков А.В.), управлению информационной политики и взаимодействия со средствами массовой информации (Громова Ю.С.) совместно с планово-экономическим отделом (Захарова Н.Н.) обеспечить доведение государственных заданий до подведомственных бюджетных учреждений, осуществлять контроль за исполнением государственных заданий.</w:t>
      </w:r>
    </w:p>
    <w:p w:rsidR="00205145" w:rsidRDefault="00205145" w:rsidP="00205145">
      <w:pPr>
        <w:jc w:val="both"/>
      </w:pPr>
    </w:p>
    <w:p w:rsidR="00205145" w:rsidRDefault="00205145" w:rsidP="00205145">
      <w:pPr>
        <w:jc w:val="both"/>
      </w:pPr>
    </w:p>
    <w:p w:rsidR="00205145" w:rsidRPr="007151F9" w:rsidRDefault="00205145" w:rsidP="00205145">
      <w:pPr>
        <w:jc w:val="both"/>
        <w:rPr>
          <w:bCs/>
          <w:color w:val="000000"/>
          <w:sz w:val="28"/>
          <w:szCs w:val="28"/>
        </w:rPr>
      </w:pPr>
      <w:r w:rsidRPr="007151F9">
        <w:rPr>
          <w:bCs/>
          <w:color w:val="000000"/>
          <w:sz w:val="28"/>
          <w:szCs w:val="28"/>
        </w:rPr>
        <w:t xml:space="preserve">Член Правительства Ивановской </w:t>
      </w:r>
    </w:p>
    <w:p w:rsidR="00205145" w:rsidRPr="007151F9" w:rsidRDefault="00205145" w:rsidP="00205145">
      <w:pPr>
        <w:jc w:val="both"/>
        <w:rPr>
          <w:bCs/>
          <w:color w:val="000000"/>
          <w:sz w:val="28"/>
          <w:szCs w:val="28"/>
        </w:rPr>
      </w:pPr>
      <w:r w:rsidRPr="007151F9">
        <w:rPr>
          <w:bCs/>
          <w:color w:val="000000"/>
          <w:sz w:val="28"/>
          <w:szCs w:val="28"/>
        </w:rPr>
        <w:t xml:space="preserve">области – директор Департамента                         </w:t>
      </w:r>
      <w:r>
        <w:rPr>
          <w:bCs/>
          <w:color w:val="000000"/>
          <w:sz w:val="28"/>
          <w:szCs w:val="28"/>
        </w:rPr>
        <w:t xml:space="preserve">     </w:t>
      </w:r>
      <w:r w:rsidRPr="007151F9">
        <w:rPr>
          <w:bCs/>
          <w:color w:val="000000"/>
          <w:sz w:val="28"/>
          <w:szCs w:val="28"/>
        </w:rPr>
        <w:t xml:space="preserve">                   А. В. Горбунов</w:t>
      </w:r>
    </w:p>
    <w:p w:rsidR="00205145" w:rsidRPr="007151F9" w:rsidRDefault="00205145" w:rsidP="00205145">
      <w:pPr>
        <w:ind w:firstLine="567"/>
        <w:rPr>
          <w:bCs/>
        </w:rPr>
      </w:pPr>
    </w:p>
    <w:p w:rsidR="00205145" w:rsidRDefault="00205145" w:rsidP="00205145">
      <w:pPr>
        <w:ind w:firstLine="567"/>
      </w:pPr>
    </w:p>
    <w:p w:rsidR="00205145" w:rsidRDefault="00205145" w:rsidP="00205145">
      <w:pPr>
        <w:ind w:firstLine="567"/>
      </w:pPr>
    </w:p>
    <w:p w:rsidR="00205145" w:rsidRDefault="00205145" w:rsidP="00205145">
      <w:pPr>
        <w:ind w:firstLine="567"/>
      </w:pPr>
    </w:p>
    <w:p w:rsidR="00205145" w:rsidRDefault="00205145" w:rsidP="00205145">
      <w:pPr>
        <w:ind w:firstLine="567"/>
      </w:pPr>
    </w:p>
    <w:p w:rsidR="00205145" w:rsidRDefault="00205145" w:rsidP="00205145">
      <w:pPr>
        <w:ind w:firstLine="567"/>
      </w:pPr>
    </w:p>
    <w:p w:rsidR="00205145" w:rsidRDefault="00205145" w:rsidP="00205145">
      <w:pPr>
        <w:ind w:firstLine="567"/>
      </w:pPr>
    </w:p>
    <w:p w:rsidR="00E57460" w:rsidRDefault="00205145">
      <w:bookmarkStart w:id="0" w:name="_GoBack"/>
      <w:bookmarkEnd w:id="0"/>
    </w:p>
    <w:sectPr w:rsidR="00E5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45"/>
    <w:rsid w:val="00205145"/>
    <w:rsid w:val="00312475"/>
    <w:rsid w:val="00FC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7600C-DAFC-4656-86A7-CC1F259E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eno">
    <w:name w:val="Oaeno"/>
    <w:basedOn w:val="a"/>
    <w:rsid w:val="00205145"/>
    <w:pPr>
      <w:widowControl w:val="0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2026-03-24T09:48:00Z</dcterms:created>
  <dcterms:modified xsi:type="dcterms:W3CDTF">2026-03-24T09:49:00Z</dcterms:modified>
</cp:coreProperties>
</file>